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C0275" w14:textId="50B4D9A8" w:rsidR="00CC52C1" w:rsidRPr="0097108C" w:rsidRDefault="0097108C" w:rsidP="006B2BAC">
      <w:pPr>
        <w:pStyle w:val="HeadlinePM"/>
        <w:rPr>
          <w:lang w:val="fr-FR"/>
        </w:rPr>
      </w:pPr>
      <w:r w:rsidRPr="0097108C">
        <w:rPr>
          <w:lang w:val="fr-FR"/>
        </w:rPr>
        <w:t>Journée mondiale de la T</w:t>
      </w:r>
      <w:r>
        <w:rPr>
          <w:lang w:val="fr-FR"/>
        </w:rPr>
        <w:t>V</w:t>
      </w:r>
      <w:r w:rsidR="00486D02" w:rsidRPr="0097108C">
        <w:rPr>
          <w:lang w:val="fr-FR"/>
        </w:rPr>
        <w:t xml:space="preserve"> : </w:t>
      </w:r>
      <w:r w:rsidR="00513D01" w:rsidRPr="0097108C">
        <w:rPr>
          <w:lang w:val="fr-FR"/>
        </w:rPr>
        <w:t>Le streaming plutôt que le zapping</w:t>
      </w:r>
    </w:p>
    <w:p w14:paraId="25B73AD7" w14:textId="0D75680E" w:rsidR="00B73F9D" w:rsidRPr="00786D48" w:rsidRDefault="006742A2" w:rsidP="00786D48">
      <w:pPr>
        <w:pStyle w:val="AnreiertextPM"/>
        <w:jc w:val="both"/>
        <w:rPr>
          <w:lang w:val="fr-FR"/>
        </w:rPr>
      </w:pPr>
      <w:r w:rsidRPr="00786D48">
        <w:rPr>
          <w:lang w:val="fr-FR"/>
        </w:rPr>
        <w:t>A</w:t>
      </w:r>
      <w:r w:rsidR="002673F3" w:rsidRPr="00786D48">
        <w:rPr>
          <w:lang w:val="fr-FR"/>
        </w:rPr>
        <w:t>ix-La-Chapelle</w:t>
      </w:r>
      <w:r w:rsidRPr="00786D48">
        <w:rPr>
          <w:lang w:val="fr-FR"/>
        </w:rPr>
        <w:t xml:space="preserve">, </w:t>
      </w:r>
      <w:r w:rsidR="002673F3" w:rsidRPr="00786D48">
        <w:rPr>
          <w:lang w:val="fr-FR"/>
        </w:rPr>
        <w:t>Allemagne</w:t>
      </w:r>
      <w:r w:rsidRPr="00786D48">
        <w:rPr>
          <w:lang w:val="fr-FR"/>
        </w:rPr>
        <w:t xml:space="preserve">, </w:t>
      </w:r>
      <w:r w:rsidR="002673F3" w:rsidRPr="00786D48">
        <w:rPr>
          <w:lang w:val="fr-FR"/>
        </w:rPr>
        <w:t xml:space="preserve">le </w:t>
      </w:r>
      <w:r w:rsidRPr="00786D48">
        <w:rPr>
          <w:lang w:val="fr-FR"/>
        </w:rPr>
        <w:t>19 Novemb</w:t>
      </w:r>
      <w:r w:rsidR="002673F3" w:rsidRPr="00786D48">
        <w:rPr>
          <w:lang w:val="fr-FR"/>
        </w:rPr>
        <w:t>re</w:t>
      </w:r>
      <w:r w:rsidRPr="00786D48">
        <w:rPr>
          <w:lang w:val="fr-FR"/>
        </w:rPr>
        <w:t xml:space="preserve"> 2020 – </w:t>
      </w:r>
      <w:r w:rsidR="00786D48" w:rsidRPr="00786D48">
        <w:rPr>
          <w:lang w:val="fr-FR"/>
        </w:rPr>
        <w:t>Le 17 décembre 1996, l'Assemblée générale des Nations unies a proclamé le 21 novembre</w:t>
      </w:r>
      <w:r w:rsidR="00786D48">
        <w:rPr>
          <w:lang w:val="fr-FR"/>
        </w:rPr>
        <w:t>,</w:t>
      </w:r>
      <w:r w:rsidR="00786D48" w:rsidRPr="00786D48">
        <w:rPr>
          <w:lang w:val="fr-FR"/>
        </w:rPr>
        <w:t xml:space="preserve"> Journée mondiale de la télévision. Depuis ses débuts, le média est en constante évolution. Il est temps de faire une pause pour faire le point et avoir un aperçu de la situation.</w:t>
      </w:r>
    </w:p>
    <w:p w14:paraId="01591929" w14:textId="38FA2363" w:rsidR="006742A2" w:rsidRPr="00786D48" w:rsidRDefault="00786D48" w:rsidP="001F7DA6">
      <w:pPr>
        <w:pStyle w:val="TextberAufzhlungPM"/>
        <w:rPr>
          <w:lang w:val="fr-FR"/>
        </w:rPr>
      </w:pPr>
      <w:r w:rsidRPr="00786D48">
        <w:rPr>
          <w:lang w:val="fr-FR"/>
        </w:rPr>
        <w:t>Les sujets de ce communiqué de presse</w:t>
      </w:r>
      <w:r>
        <w:rPr>
          <w:lang w:val="fr-FR"/>
        </w:rPr>
        <w:t xml:space="preserve"> </w:t>
      </w:r>
      <w:r w:rsidR="006742A2" w:rsidRPr="00786D48">
        <w:rPr>
          <w:lang w:val="fr-FR"/>
        </w:rPr>
        <w:t>:</w:t>
      </w:r>
    </w:p>
    <w:p w14:paraId="5226DF35" w14:textId="20E72387" w:rsidR="006742A2" w:rsidRDefault="00786D48" w:rsidP="00B73F9D">
      <w:pPr>
        <w:pStyle w:val="AufzhlungPM"/>
      </w:pPr>
      <w:r>
        <w:t xml:space="preserve">Les temps </w:t>
      </w:r>
      <w:proofErr w:type="spellStart"/>
      <w:r>
        <w:t>changent</w:t>
      </w:r>
      <w:proofErr w:type="spellEnd"/>
    </w:p>
    <w:p w14:paraId="63558D58" w14:textId="5DC213A7" w:rsidR="00FC0215" w:rsidRPr="00786D48" w:rsidRDefault="00786D48" w:rsidP="00B73F9D">
      <w:pPr>
        <w:pStyle w:val="AufzhlungPM"/>
        <w:rPr>
          <w:lang w:val="fr-FR"/>
        </w:rPr>
      </w:pPr>
      <w:r w:rsidRPr="00786D48">
        <w:rPr>
          <w:lang w:val="fr-FR"/>
        </w:rPr>
        <w:t>Plus grand</w:t>
      </w:r>
      <w:r>
        <w:rPr>
          <w:lang w:val="fr-FR"/>
        </w:rPr>
        <w:t>e</w:t>
      </w:r>
      <w:r w:rsidRPr="00786D48">
        <w:rPr>
          <w:lang w:val="fr-FR"/>
        </w:rPr>
        <w:t>, plus plat</w:t>
      </w:r>
      <w:r>
        <w:rPr>
          <w:lang w:val="fr-FR"/>
        </w:rPr>
        <w:t xml:space="preserve">e </w:t>
      </w:r>
      <w:r w:rsidRPr="00786D48">
        <w:rPr>
          <w:lang w:val="fr-FR"/>
        </w:rPr>
        <w:t>et pl</w:t>
      </w:r>
      <w:r>
        <w:rPr>
          <w:lang w:val="fr-FR"/>
        </w:rPr>
        <w:t xml:space="preserve">us intelligente </w:t>
      </w:r>
    </w:p>
    <w:p w14:paraId="384DDFA1" w14:textId="64710749" w:rsidR="006742A2" w:rsidRPr="00786D48" w:rsidRDefault="00786D48" w:rsidP="00B73F9D">
      <w:pPr>
        <w:pStyle w:val="AufzhlungPM"/>
        <w:rPr>
          <w:lang w:val="fr-FR"/>
        </w:rPr>
      </w:pPr>
      <w:r w:rsidRPr="00786D48">
        <w:rPr>
          <w:lang w:val="fr-FR"/>
        </w:rPr>
        <w:t>La nouvelle fa</w:t>
      </w:r>
      <w:r>
        <w:rPr>
          <w:lang w:val="fr-FR"/>
        </w:rPr>
        <w:t>ç</w:t>
      </w:r>
      <w:r w:rsidRPr="00786D48">
        <w:rPr>
          <w:lang w:val="fr-FR"/>
        </w:rPr>
        <w:t>on de r</w:t>
      </w:r>
      <w:r>
        <w:rPr>
          <w:lang w:val="fr-FR"/>
        </w:rPr>
        <w:t>egarder la télévision</w:t>
      </w:r>
    </w:p>
    <w:p w14:paraId="060FAC5A" w14:textId="2244DE14" w:rsidR="006742A2" w:rsidRPr="00786D48" w:rsidRDefault="00786D48" w:rsidP="00D80500">
      <w:pPr>
        <w:pStyle w:val="AufzhlungPM"/>
        <w:rPr>
          <w:lang w:val="fr-FR"/>
        </w:rPr>
      </w:pPr>
      <w:r w:rsidRPr="00786D48">
        <w:rPr>
          <w:lang w:val="fr-FR"/>
        </w:rPr>
        <w:t xml:space="preserve">Un réseau puissant </w:t>
      </w:r>
      <w:r w:rsidR="007D3BE9">
        <w:rPr>
          <w:lang w:val="fr-FR"/>
        </w:rPr>
        <w:t>pour profiter du meilleur du divertissement</w:t>
      </w:r>
    </w:p>
    <w:p w14:paraId="62F3A249" w14:textId="12515A51" w:rsidR="00482163" w:rsidRPr="0052414E" w:rsidRDefault="00786D48" w:rsidP="00482163">
      <w:pPr>
        <w:pStyle w:val="SubheadlinePM"/>
        <w:rPr>
          <w:lang w:val="fr-FR"/>
        </w:rPr>
      </w:pPr>
      <w:bookmarkStart w:id="0" w:name="OLE_LINK643"/>
      <w:bookmarkStart w:id="1" w:name="OLE_LINK644"/>
      <w:r w:rsidRPr="0052414E">
        <w:rPr>
          <w:lang w:val="fr-FR"/>
        </w:rPr>
        <w:t>Les temps changent</w:t>
      </w:r>
      <w:bookmarkEnd w:id="0"/>
      <w:bookmarkEnd w:id="1"/>
    </w:p>
    <w:p w14:paraId="57366B4D" w14:textId="76AE23A8" w:rsidR="00482163" w:rsidRPr="00482163" w:rsidRDefault="00482163" w:rsidP="00482163">
      <w:pPr>
        <w:pStyle w:val="StandardtextPM"/>
        <w:jc w:val="both"/>
        <w:rPr>
          <w:lang w:val="fr-FR"/>
        </w:rPr>
      </w:pPr>
      <w:r w:rsidRPr="00482163">
        <w:rPr>
          <w:lang w:val="fr-FR"/>
        </w:rPr>
        <w:t xml:space="preserve">Lorsque les premières images télévisées ont défilé sur les écrans </w:t>
      </w:r>
      <w:r w:rsidR="008E1E2C">
        <w:rPr>
          <w:lang w:val="fr-FR"/>
        </w:rPr>
        <w:t>au milieu</w:t>
      </w:r>
      <w:r w:rsidRPr="00482163">
        <w:rPr>
          <w:lang w:val="fr-FR"/>
        </w:rPr>
        <w:t xml:space="preserve"> du XXe siècle, personne ne se doutait encore de la vitesse à laquelle la télévision se répandrait et de la rapidité avec laquelle le contenu et la technologie évolueraient. Aujourd'hui, nous pouvons très facilement faire entrer le monde entier dans notre salon en appuyant sur un bouton, en qualité 4K et avec un son </w:t>
      </w:r>
      <w:proofErr w:type="spellStart"/>
      <w:r w:rsidRPr="00482163">
        <w:rPr>
          <w:lang w:val="fr-FR"/>
        </w:rPr>
        <w:t>surround</w:t>
      </w:r>
      <w:proofErr w:type="spellEnd"/>
      <w:r w:rsidRPr="00482163">
        <w:rPr>
          <w:lang w:val="fr-FR"/>
        </w:rPr>
        <w:t xml:space="preserve"> - ce qui aurait été inconcevable à l'époque. Néanmoins, un bond en avant a été réalisé le 22 août 1931 lorsque Manfred von Ardenne a présenté la première télévision entièrement électronique transmise par ondes radio à l'Exposition de la radio de Berlin.</w:t>
      </w:r>
    </w:p>
    <w:p w14:paraId="7FDEABDB" w14:textId="1C73F196" w:rsidR="00482163" w:rsidRPr="0052414E" w:rsidRDefault="00482163" w:rsidP="005607A2">
      <w:pPr>
        <w:pStyle w:val="StandardtextPM"/>
        <w:rPr>
          <w:lang w:val="fr-FR"/>
        </w:rPr>
      </w:pPr>
    </w:p>
    <w:p w14:paraId="290E1F9C" w14:textId="77777777" w:rsidR="000C7403" w:rsidRDefault="00482163" w:rsidP="002A2FFA">
      <w:pPr>
        <w:pStyle w:val="StandardtextPM"/>
        <w:jc w:val="both"/>
        <w:rPr>
          <w:lang w:val="fr-FR"/>
        </w:rPr>
      </w:pPr>
      <w:r w:rsidRPr="00482163">
        <w:rPr>
          <w:lang w:val="fr-FR"/>
        </w:rPr>
        <w:t>Environ quatre ans plus tard, le 22 mars 1935, la première chaîne de télévision publique et régulière du monde a commencé à fonctionner à Berlin. En France, les premières émissions expérimentales sont lancées en décembre 1931</w:t>
      </w:r>
      <w:r>
        <w:rPr>
          <w:lang w:val="fr-FR"/>
        </w:rPr>
        <w:t>.  C’est alors en</w:t>
      </w:r>
      <w:r w:rsidRPr="00482163">
        <w:rPr>
          <w:lang w:val="fr-FR"/>
        </w:rPr>
        <w:t xml:space="preserve"> 1935</w:t>
      </w:r>
      <w:r>
        <w:rPr>
          <w:lang w:val="fr-FR"/>
        </w:rPr>
        <w:t xml:space="preserve"> que </w:t>
      </w:r>
      <w:r w:rsidRPr="00482163">
        <w:rPr>
          <w:lang w:val="fr-FR"/>
        </w:rPr>
        <w:t xml:space="preserve">Georges Mandel, nouveau ministre des PTT, donne une impulsion décisive en </w:t>
      </w:r>
      <w:r>
        <w:rPr>
          <w:lang w:val="fr-FR"/>
        </w:rPr>
        <w:t>lançant</w:t>
      </w:r>
      <w:r w:rsidRPr="00482163">
        <w:rPr>
          <w:lang w:val="fr-FR"/>
        </w:rPr>
        <w:t> la première émission officielle de la télévision française et en faisant installer un nouvel émetteur au sommet de la Tour Eiffel</w:t>
      </w:r>
      <w:r>
        <w:rPr>
          <w:lang w:val="fr-FR"/>
        </w:rPr>
        <w:t xml:space="preserve">. </w:t>
      </w:r>
      <w:r w:rsidRPr="00482163">
        <w:rPr>
          <w:lang w:val="fr-FR"/>
        </w:rPr>
        <w:t xml:space="preserve">Elle n'était cependant pas regardée à la maison, mais dans ce que l'on appelait des salles de télévision, chacune d'elles comptant de 50 à 70 téléspectateurs. </w:t>
      </w:r>
    </w:p>
    <w:p w14:paraId="21B97DF2" w14:textId="77777777" w:rsidR="000C7403" w:rsidRDefault="000C7403" w:rsidP="002A2FFA">
      <w:pPr>
        <w:pStyle w:val="StandardtextPM"/>
        <w:jc w:val="both"/>
        <w:rPr>
          <w:lang w:val="fr-FR"/>
        </w:rPr>
      </w:pPr>
    </w:p>
    <w:p w14:paraId="1FA2C80E" w14:textId="63A3EBB0" w:rsidR="00482163" w:rsidRPr="00482163" w:rsidRDefault="000C7403" w:rsidP="002A2FFA">
      <w:pPr>
        <w:pStyle w:val="StandardtextPM"/>
        <w:jc w:val="both"/>
        <w:rPr>
          <w:lang w:val="fr-FR"/>
        </w:rPr>
      </w:pPr>
      <w:r w:rsidRPr="000C7403">
        <w:rPr>
          <w:lang w:val="fr-FR"/>
        </w:rPr>
        <w:t>C'est en 1967, le 1</w:t>
      </w:r>
      <w:r w:rsidRPr="000C7403">
        <w:rPr>
          <w:vertAlign w:val="superscript"/>
          <w:lang w:val="fr-FR"/>
        </w:rPr>
        <w:t>er</w:t>
      </w:r>
      <w:r w:rsidRPr="000C7403">
        <w:rPr>
          <w:lang w:val="fr-FR"/>
        </w:rPr>
        <w:t> octobre, que les émissions de </w:t>
      </w:r>
      <w:r w:rsidRPr="000C7403">
        <w:rPr>
          <w:b/>
          <w:bCs/>
          <w:lang w:val="fr-FR"/>
        </w:rPr>
        <w:t>télévision</w:t>
      </w:r>
      <w:r w:rsidRPr="000C7403">
        <w:rPr>
          <w:lang w:val="fr-FR"/>
        </w:rPr>
        <w:t> française peuvent être diffusées en couleur, et reçues comme telles par les foyers équipés de téléviseurs adaptés</w:t>
      </w:r>
      <w:r>
        <w:rPr>
          <w:lang w:val="fr-FR"/>
        </w:rPr>
        <w:t xml:space="preserve">. </w:t>
      </w:r>
      <w:r w:rsidR="004564BE">
        <w:rPr>
          <w:lang w:val="fr-FR"/>
        </w:rPr>
        <w:t xml:space="preserve">En France, </w:t>
      </w:r>
      <w:r>
        <w:rPr>
          <w:lang w:val="fr-FR"/>
        </w:rPr>
        <w:t>en 1968</w:t>
      </w:r>
      <w:r w:rsidR="004564BE" w:rsidRPr="004564BE">
        <w:rPr>
          <w:lang w:val="fr-FR"/>
        </w:rPr>
        <w:t>,</w:t>
      </w:r>
      <w:r>
        <w:rPr>
          <w:lang w:val="fr-FR"/>
        </w:rPr>
        <w:t xml:space="preserve">61.9% des ménages français étaient équipés de télévision contre 23.1% en 1962. Entre temps, les américains étaient équipés à 100% !!! </w:t>
      </w:r>
      <w:r w:rsidR="00A05B82">
        <w:rPr>
          <w:lang w:val="fr-FR"/>
        </w:rPr>
        <w:t xml:space="preserve">A </w:t>
      </w:r>
      <w:r>
        <w:rPr>
          <w:lang w:val="fr-FR"/>
        </w:rPr>
        <w:t xml:space="preserve">la fin des années soixante, </w:t>
      </w:r>
      <w:r w:rsidR="00A05B82">
        <w:rPr>
          <w:lang w:val="fr-FR"/>
        </w:rPr>
        <w:t>chez</w:t>
      </w:r>
      <w:r>
        <w:rPr>
          <w:lang w:val="fr-FR"/>
        </w:rPr>
        <w:t xml:space="preserve"> nos voisins Allemands</w:t>
      </w:r>
      <w:r w:rsidR="00482163" w:rsidRPr="00482163">
        <w:rPr>
          <w:lang w:val="fr-FR"/>
        </w:rPr>
        <w:t>, on ne trouvait des téléviseurs que dans 6 000 foyers. L'une des raisons de cette situation était certainement le prix d'achat élevé</w:t>
      </w:r>
      <w:r>
        <w:rPr>
          <w:lang w:val="fr-FR"/>
        </w:rPr>
        <w:t>.</w:t>
      </w:r>
      <w:r w:rsidR="00984C9D">
        <w:rPr>
          <w:lang w:val="fr-FR"/>
        </w:rPr>
        <w:t xml:space="preserve"> Un téléviseur coutait en 1970 près de 600 euros, soit la moitié d’une voiture de taille moyenne</w:t>
      </w:r>
      <w:r w:rsidR="00482163" w:rsidRPr="00482163">
        <w:rPr>
          <w:lang w:val="fr-FR"/>
        </w:rPr>
        <w:t>.</w:t>
      </w:r>
    </w:p>
    <w:p w14:paraId="78FE0823" w14:textId="7978DDFB" w:rsidR="00FC0215" w:rsidRPr="00786D48" w:rsidRDefault="00786D48" w:rsidP="00FC0215">
      <w:pPr>
        <w:pStyle w:val="SubheadlinePM"/>
        <w:rPr>
          <w:lang w:val="fr-FR"/>
        </w:rPr>
      </w:pPr>
      <w:r w:rsidRPr="00786D48">
        <w:rPr>
          <w:lang w:val="fr-FR"/>
        </w:rPr>
        <w:t>Plus grande, plus plate</w:t>
      </w:r>
      <w:r>
        <w:rPr>
          <w:lang w:val="fr-FR"/>
        </w:rPr>
        <w:t xml:space="preserve"> et plus intelligente</w:t>
      </w:r>
    </w:p>
    <w:p w14:paraId="5129B3E0" w14:textId="77777777" w:rsidR="00896A24" w:rsidRDefault="00EB7FA3" w:rsidP="00896A24">
      <w:pPr>
        <w:pStyle w:val="StandardtextPM"/>
        <w:jc w:val="both"/>
        <w:rPr>
          <w:lang w:val="fr-FR"/>
        </w:rPr>
      </w:pPr>
      <w:r>
        <w:rPr>
          <w:lang w:val="fr-FR"/>
        </w:rPr>
        <w:t>L</w:t>
      </w:r>
      <w:r w:rsidRPr="00EB7FA3">
        <w:rPr>
          <w:lang w:val="fr-FR"/>
        </w:rPr>
        <w:t>es dimensions et les formes des modèles de télévision actuels auraient été autrefois inconcevables</w:t>
      </w:r>
      <w:r>
        <w:rPr>
          <w:lang w:val="fr-FR"/>
        </w:rPr>
        <w:t xml:space="preserve">. </w:t>
      </w:r>
      <w:r w:rsidRPr="00EB7FA3">
        <w:rPr>
          <w:lang w:val="fr-FR"/>
        </w:rPr>
        <w:t xml:space="preserve">Jusqu'à la fin des années 1990, un téléviseur pesait encore environ 50 kilos et avait une diagonale d'écran de 80 </w:t>
      </w:r>
      <w:r w:rsidRPr="00EB7FA3">
        <w:rPr>
          <w:lang w:val="fr-FR"/>
        </w:rPr>
        <w:lastRenderedPageBreak/>
        <w:t>centimètres (31,5 pouces). Enfin, en 1999, le premier téléviseur à écran plat a vu le jour, proposé au prix de 13 000 euros. Deux ans plus tard, les premiers téléviseurs LCD sont apparus sur le marché et les prix des grands écrans ont</w:t>
      </w:r>
      <w:r w:rsidR="00896A24">
        <w:rPr>
          <w:lang w:val="fr-FR"/>
        </w:rPr>
        <w:t xml:space="preserve"> alors</w:t>
      </w:r>
      <w:r w:rsidRPr="00EB7FA3">
        <w:rPr>
          <w:lang w:val="fr-FR"/>
        </w:rPr>
        <w:t xml:space="preserve"> rapidement chuté. Les téléviseurs intelligents dotés d'une connexion Internet ont été introduits vers 2010 et ont permis pour la première fois de lire des contenus en streaming sur un grand écran. Ce qui, au départ, semblait être un joli gadget, annonçait une révolution complète. </w:t>
      </w:r>
    </w:p>
    <w:p w14:paraId="7067A640" w14:textId="77777777" w:rsidR="00896A24" w:rsidRDefault="00896A24" w:rsidP="00896A24">
      <w:pPr>
        <w:pStyle w:val="StandardtextPM"/>
        <w:jc w:val="both"/>
        <w:rPr>
          <w:lang w:val="fr-FR"/>
        </w:rPr>
      </w:pPr>
    </w:p>
    <w:p w14:paraId="17AC9700" w14:textId="2F7F5922" w:rsidR="00EB7FA3" w:rsidRPr="00EB7FA3" w:rsidRDefault="00EB7FA3" w:rsidP="00093487">
      <w:pPr>
        <w:pStyle w:val="StandardtextPM"/>
        <w:jc w:val="both"/>
        <w:rPr>
          <w:lang w:val="fr-FR"/>
        </w:rPr>
      </w:pPr>
      <w:r w:rsidRPr="00EB7FA3">
        <w:rPr>
          <w:lang w:val="fr-FR"/>
        </w:rPr>
        <w:t xml:space="preserve">Beaucoup d'entre nous se souviennent encore de l'époque où la question "Que regarderons-nous ce soir ?" trouvait sa réponse dans le guide de la télévision. Cela n'arrive presque plus, car les plateformes </w:t>
      </w:r>
      <w:r w:rsidR="00093487">
        <w:rPr>
          <w:lang w:val="fr-FR"/>
        </w:rPr>
        <w:t xml:space="preserve">de streaming </w:t>
      </w:r>
      <w:r w:rsidRPr="00EB7FA3">
        <w:rPr>
          <w:lang w:val="fr-FR"/>
        </w:rPr>
        <w:t>en li</w:t>
      </w:r>
      <w:r w:rsidR="00093487">
        <w:rPr>
          <w:lang w:val="fr-FR"/>
        </w:rPr>
        <w:t xml:space="preserve">gne </w:t>
      </w:r>
      <w:r w:rsidRPr="00EB7FA3">
        <w:rPr>
          <w:lang w:val="fr-FR"/>
        </w:rPr>
        <w:t xml:space="preserve">sont de plus en plus souvent utilisées pour aider à prendre la décision. Et cela ne surprend probablement plus personne, car ils sont tout simplement plus pratiques. Tous les contenus sont disponibles à la demande, en appuyant sur un bouton, à tout moment. Personne ne veut manquer le début de son film </w:t>
      </w:r>
      <w:r w:rsidR="00093487">
        <w:rPr>
          <w:lang w:val="fr-FR"/>
        </w:rPr>
        <w:t xml:space="preserve">ou de sa série </w:t>
      </w:r>
      <w:r w:rsidRPr="00EB7FA3">
        <w:rPr>
          <w:lang w:val="fr-FR"/>
        </w:rPr>
        <w:t xml:space="preserve">simplement parce qu'il n'a pas eu le temps d'allumer la télé </w:t>
      </w:r>
      <w:r w:rsidR="004B3965">
        <w:rPr>
          <w:lang w:val="fr-FR"/>
        </w:rPr>
        <w:t>à la bonne heure.</w:t>
      </w:r>
    </w:p>
    <w:p w14:paraId="08CD1F17" w14:textId="068580F3" w:rsidR="000C624A" w:rsidRPr="000C624A" w:rsidRDefault="00786D48" w:rsidP="000C624A">
      <w:pPr>
        <w:pStyle w:val="SubheadlinePM"/>
        <w:rPr>
          <w:lang w:val="fr-FR"/>
        </w:rPr>
      </w:pPr>
      <w:r w:rsidRPr="00786D48">
        <w:rPr>
          <w:lang w:val="fr-FR"/>
        </w:rPr>
        <w:t>La nouvelle façon de r</w:t>
      </w:r>
      <w:r>
        <w:rPr>
          <w:lang w:val="fr-FR"/>
        </w:rPr>
        <w:t>egarder la télévision</w:t>
      </w:r>
    </w:p>
    <w:p w14:paraId="4F9DE35E" w14:textId="70B5CF34" w:rsidR="000C624A" w:rsidRPr="000C624A" w:rsidRDefault="000C624A" w:rsidP="000C624A">
      <w:pPr>
        <w:pStyle w:val="StandardtextPM"/>
        <w:jc w:val="both"/>
        <w:rPr>
          <w:lang w:val="fr-FR"/>
        </w:rPr>
      </w:pPr>
      <w:r w:rsidRPr="000C624A">
        <w:rPr>
          <w:lang w:val="fr-FR"/>
        </w:rPr>
        <w:t xml:space="preserve">Mais les avantages du streaming en ligne ne s'arrêtent pas à la flexibilité. Par exemple, les choix offerts sont également très étendus. Les médiathèques en ligne des principaux services de streaming regorgent de films, de séries et de documentaires. On y trouve aussi bien des classiques cultes que </w:t>
      </w:r>
      <w:r>
        <w:rPr>
          <w:lang w:val="fr-FR"/>
        </w:rPr>
        <w:t xml:space="preserve">les meilleures productions </w:t>
      </w:r>
      <w:r w:rsidRPr="000C624A">
        <w:rPr>
          <w:lang w:val="fr-FR"/>
        </w:rPr>
        <w:t>actuel</w:t>
      </w:r>
      <w:r>
        <w:rPr>
          <w:lang w:val="fr-FR"/>
        </w:rPr>
        <w:t>le</w:t>
      </w:r>
      <w:r w:rsidRPr="000C624A">
        <w:rPr>
          <w:lang w:val="fr-FR"/>
        </w:rPr>
        <w:t xml:space="preserve">s. </w:t>
      </w:r>
      <w:r>
        <w:rPr>
          <w:lang w:val="fr-FR"/>
        </w:rPr>
        <w:t>Les mêmes services de streaming sont même maintenant en mesure de produire leurs propres contenus en exclusivité et d’en assurer le succès.</w:t>
      </w:r>
    </w:p>
    <w:p w14:paraId="4C74B83C" w14:textId="34CCBB53" w:rsidR="000C624A" w:rsidRPr="0052414E" w:rsidRDefault="000C624A" w:rsidP="004A5F1F">
      <w:pPr>
        <w:pStyle w:val="StandardtextPM"/>
        <w:rPr>
          <w:lang w:val="fr-FR"/>
        </w:rPr>
      </w:pPr>
    </w:p>
    <w:p w14:paraId="2D3B3DB7" w14:textId="49D293C6" w:rsidR="000C624A" w:rsidRPr="000C624A" w:rsidRDefault="000C624A" w:rsidP="000C624A">
      <w:pPr>
        <w:pStyle w:val="StandardtextPM"/>
        <w:jc w:val="both"/>
        <w:rPr>
          <w:lang w:val="fr-FR"/>
        </w:rPr>
      </w:pPr>
      <w:r w:rsidRPr="000C624A">
        <w:rPr>
          <w:lang w:val="fr-FR"/>
        </w:rPr>
        <w:t>Ajoutez à cela une facilité d'utilisation sans précédent. Sans avoir besoin de chercher et d'insérer des DVD ou des disques Blu-Ray, le contenu est immédiatement prêt à être lu - dans de nombreux cas à une résolution de 4K et avec un grand choix de langues différentes pour la lecture audio et les sous-titres, par exemple, afin que vous puissiez lire les dialogues tout en écoutant la bande sonore originale d'un film étranger. Selon l'appareil de lecture ou le téléviseur intelligent utilisé, son fonctionnement peut être encore simplifié par l'utilisation d'une commande d'application ou d'un assistant vocal. Avec une telle commodité, il n'est guère possible pour la télévision traditionnelle ou une collection de films de suivre le rythme.</w:t>
      </w:r>
    </w:p>
    <w:p w14:paraId="0898E6C2" w14:textId="6CD95C0B" w:rsidR="008C44C0" w:rsidRPr="0052414E" w:rsidRDefault="008C44C0" w:rsidP="001F7DA6">
      <w:pPr>
        <w:pStyle w:val="StandardtextPM"/>
        <w:rPr>
          <w:lang w:val="fr-FR"/>
        </w:rPr>
      </w:pPr>
    </w:p>
    <w:p w14:paraId="69093A7E" w14:textId="7E48C33C" w:rsidR="008C44C0" w:rsidRDefault="008C44C0" w:rsidP="00921824">
      <w:pPr>
        <w:pStyle w:val="StandardtextPM"/>
        <w:jc w:val="both"/>
        <w:rPr>
          <w:lang w:val="fr-FR"/>
        </w:rPr>
      </w:pPr>
      <w:r w:rsidRPr="008C44C0">
        <w:rPr>
          <w:lang w:val="fr-FR"/>
        </w:rPr>
        <w:t xml:space="preserve">Cependant, cette révolution du cinéma à domicile entraîne aussi de nouveaux défis, notamment pour le réseau domestique. Pour </w:t>
      </w:r>
      <w:r w:rsidR="00CC7AD0">
        <w:rPr>
          <w:lang w:val="fr-FR"/>
        </w:rPr>
        <w:t>regarder</w:t>
      </w:r>
      <w:r w:rsidRPr="008C44C0">
        <w:rPr>
          <w:lang w:val="fr-FR"/>
        </w:rPr>
        <w:t xml:space="preserve"> les superproductions hollywoodiennes </w:t>
      </w:r>
      <w:r w:rsidR="00CC7AD0">
        <w:rPr>
          <w:lang w:val="fr-FR"/>
        </w:rPr>
        <w:t>en</w:t>
      </w:r>
      <w:r w:rsidRPr="008C44C0">
        <w:rPr>
          <w:lang w:val="fr-FR"/>
        </w:rPr>
        <w:t xml:space="preserve"> </w:t>
      </w:r>
      <w:r w:rsidR="00CC7AD0">
        <w:rPr>
          <w:lang w:val="fr-FR"/>
        </w:rPr>
        <w:t xml:space="preserve">4K et dans les meilleures conditions </w:t>
      </w:r>
      <w:r w:rsidRPr="008C44C0">
        <w:rPr>
          <w:lang w:val="fr-FR"/>
        </w:rPr>
        <w:t xml:space="preserve">sur </w:t>
      </w:r>
      <w:r w:rsidR="00CC7AD0">
        <w:rPr>
          <w:lang w:val="fr-FR"/>
        </w:rPr>
        <w:t>nos écrans,</w:t>
      </w:r>
      <w:r w:rsidRPr="008C44C0">
        <w:rPr>
          <w:lang w:val="fr-FR"/>
        </w:rPr>
        <w:t xml:space="preserve"> </w:t>
      </w:r>
      <w:r w:rsidR="00CC7AD0">
        <w:rPr>
          <w:lang w:val="fr-FR"/>
        </w:rPr>
        <w:t xml:space="preserve">il est nécessaire de </w:t>
      </w:r>
      <w:r w:rsidRPr="008C44C0">
        <w:rPr>
          <w:lang w:val="fr-FR"/>
        </w:rPr>
        <w:t>disposer de la meilleure connexion en ligne possible.</w:t>
      </w:r>
    </w:p>
    <w:p w14:paraId="7B6AD001" w14:textId="77777777" w:rsidR="008C44C0" w:rsidRPr="008C44C0" w:rsidRDefault="008C44C0" w:rsidP="00921824">
      <w:pPr>
        <w:pStyle w:val="StandardtextPM"/>
        <w:jc w:val="both"/>
        <w:rPr>
          <w:lang w:val="fr-FR"/>
        </w:rPr>
      </w:pPr>
    </w:p>
    <w:p w14:paraId="69ACFB58" w14:textId="62D03C68" w:rsidR="008C44C0" w:rsidRPr="008C44C0" w:rsidRDefault="008C44C0" w:rsidP="00921824">
      <w:pPr>
        <w:pStyle w:val="StandardtextPM"/>
        <w:jc w:val="both"/>
        <w:rPr>
          <w:lang w:val="fr-FR"/>
        </w:rPr>
      </w:pPr>
      <w:r w:rsidRPr="008C44C0">
        <w:rPr>
          <w:lang w:val="fr-FR"/>
        </w:rPr>
        <w:t>Cela est d'autant plus vrai si un ménage dispose de plusieurs flux en parallèle. Par exemple, les parents peuvent regarder un documentaire sur la nature dans le salon tandis que les enfants sont dans leur chambre à regarder les derniers épisodes de l</w:t>
      </w:r>
      <w:r w:rsidR="00484E5C">
        <w:rPr>
          <w:lang w:val="fr-FR"/>
        </w:rPr>
        <w:t>eur</w:t>
      </w:r>
      <w:r w:rsidRPr="008C44C0">
        <w:rPr>
          <w:lang w:val="fr-FR"/>
        </w:rPr>
        <w:t xml:space="preserve"> série</w:t>
      </w:r>
      <w:r w:rsidR="00484E5C">
        <w:rPr>
          <w:lang w:val="fr-FR"/>
        </w:rPr>
        <w:t xml:space="preserve"> préférées</w:t>
      </w:r>
      <w:r w:rsidRPr="008C44C0">
        <w:rPr>
          <w:lang w:val="fr-FR"/>
        </w:rPr>
        <w:t xml:space="preserve"> et à encourager leur équipe de football. Dans de tels scénarios, de nombreux réseaux domestiques s'essoufflent rapidement, surtout si </w:t>
      </w:r>
      <w:r w:rsidR="00A05B82">
        <w:rPr>
          <w:lang w:val="fr-FR"/>
        </w:rPr>
        <w:t>la box internet</w:t>
      </w:r>
      <w:r w:rsidRPr="008C44C0">
        <w:rPr>
          <w:lang w:val="fr-FR"/>
        </w:rPr>
        <w:t xml:space="preserve"> sert de point d'accès Wi-Fi unique</w:t>
      </w:r>
      <w:r w:rsidR="00843A34">
        <w:rPr>
          <w:lang w:val="fr-FR"/>
        </w:rPr>
        <w:t xml:space="preserve"> pour toute la famille</w:t>
      </w:r>
      <w:r w:rsidRPr="008C44C0">
        <w:rPr>
          <w:lang w:val="fr-FR"/>
        </w:rPr>
        <w:t>.</w:t>
      </w:r>
    </w:p>
    <w:p w14:paraId="7CE39E2C" w14:textId="75F85DE4" w:rsidR="004A5AC0" w:rsidRPr="007D3BE9" w:rsidRDefault="007D3BE9" w:rsidP="00B73F9D">
      <w:pPr>
        <w:pStyle w:val="SubheadlinePM"/>
        <w:rPr>
          <w:lang w:val="fr-FR"/>
        </w:rPr>
      </w:pPr>
      <w:r w:rsidRPr="007D3BE9">
        <w:rPr>
          <w:lang w:val="fr-FR"/>
        </w:rPr>
        <w:t>Un r</w:t>
      </w:r>
      <w:r w:rsidR="007A72BC">
        <w:rPr>
          <w:lang w:val="fr-FR"/>
        </w:rPr>
        <w:t>é</w:t>
      </w:r>
      <w:r w:rsidRPr="007D3BE9">
        <w:rPr>
          <w:lang w:val="fr-FR"/>
        </w:rPr>
        <w:t>seau puissant pour p</w:t>
      </w:r>
      <w:r>
        <w:rPr>
          <w:lang w:val="fr-FR"/>
        </w:rPr>
        <w:t>rofiter du meilleur du divertissement</w:t>
      </w:r>
    </w:p>
    <w:p w14:paraId="621628F0" w14:textId="3092DBF0" w:rsidR="000E1800" w:rsidRPr="000E1800" w:rsidRDefault="000E1800" w:rsidP="000E1800">
      <w:pPr>
        <w:pStyle w:val="StandardtextPM"/>
        <w:jc w:val="both"/>
        <w:rPr>
          <w:lang w:val="fr-FR"/>
        </w:rPr>
      </w:pPr>
      <w:r w:rsidRPr="000E1800">
        <w:rPr>
          <w:lang w:val="fr-FR"/>
        </w:rPr>
        <w:t xml:space="preserve">Seul un petit nombre de ménages </w:t>
      </w:r>
      <w:r w:rsidR="00C16134">
        <w:rPr>
          <w:lang w:val="fr-FR"/>
        </w:rPr>
        <w:t>ont le luxe</w:t>
      </w:r>
      <w:r w:rsidRPr="000E1800">
        <w:rPr>
          <w:lang w:val="fr-FR"/>
        </w:rPr>
        <w:t xml:space="preserve"> de disposer de câbles de réseau intégrés ou de multiples points d'accès Wi-Fi. Ce n'est pas surprenant, car l</w:t>
      </w:r>
      <w:r w:rsidR="00C16134">
        <w:rPr>
          <w:lang w:val="fr-FR"/>
        </w:rPr>
        <w:t>es travaux pour passer des câbles sont</w:t>
      </w:r>
      <w:r w:rsidRPr="000E1800">
        <w:rPr>
          <w:lang w:val="fr-FR"/>
        </w:rPr>
        <w:t xml:space="preserve"> coûteu</w:t>
      </w:r>
      <w:r w:rsidR="00C16134">
        <w:rPr>
          <w:lang w:val="fr-FR"/>
        </w:rPr>
        <w:t>x</w:t>
      </w:r>
      <w:r w:rsidRPr="000E1800">
        <w:rPr>
          <w:lang w:val="fr-FR"/>
        </w:rPr>
        <w:t xml:space="preserve"> et très peu d'entre </w:t>
      </w:r>
      <w:r w:rsidRPr="000E1800">
        <w:rPr>
          <w:lang w:val="fr-FR"/>
        </w:rPr>
        <w:lastRenderedPageBreak/>
        <w:t xml:space="preserve">nous veulent avoir encore plus d'appareils chez eux. Heureusement, les réseaux domestiques haute performance peuvent être installés de manière à les rendre presque invisibles, par exemple grâce aux solutions de </w:t>
      </w:r>
      <w:proofErr w:type="spellStart"/>
      <w:r w:rsidRPr="000E1800">
        <w:rPr>
          <w:lang w:val="fr-FR"/>
        </w:rPr>
        <w:t>devolo</w:t>
      </w:r>
      <w:proofErr w:type="spellEnd"/>
      <w:r w:rsidRPr="000E1800">
        <w:rPr>
          <w:lang w:val="fr-FR"/>
        </w:rPr>
        <w:t>. Cette entreprise allemande basée à Aix-la-Chapelle</w:t>
      </w:r>
      <w:r w:rsidR="00C16134">
        <w:rPr>
          <w:lang w:val="fr-FR"/>
        </w:rPr>
        <w:t xml:space="preserve"> </w:t>
      </w:r>
      <w:r w:rsidRPr="000E1800">
        <w:rPr>
          <w:lang w:val="fr-FR"/>
        </w:rPr>
        <w:t>s'est donné</w:t>
      </w:r>
      <w:r w:rsidR="00C16134">
        <w:rPr>
          <w:lang w:val="fr-FR"/>
        </w:rPr>
        <w:t>e</w:t>
      </w:r>
      <w:r w:rsidRPr="000E1800">
        <w:rPr>
          <w:lang w:val="fr-FR"/>
        </w:rPr>
        <w:t xml:space="preserve"> pour mission d'améliorer les réseaux domestiques de manière simple, rapide et sûre.</w:t>
      </w:r>
    </w:p>
    <w:p w14:paraId="072D767A" w14:textId="77777777" w:rsidR="000E1800" w:rsidRPr="000E1800" w:rsidRDefault="000E1800" w:rsidP="000E1800">
      <w:pPr>
        <w:pStyle w:val="StandardtextPM"/>
        <w:jc w:val="both"/>
        <w:rPr>
          <w:lang w:val="fr-FR"/>
        </w:rPr>
      </w:pPr>
    </w:p>
    <w:p w14:paraId="3CAF7496" w14:textId="473620F6" w:rsidR="00722A67" w:rsidRPr="00722A67" w:rsidRDefault="000E1800" w:rsidP="00722A67">
      <w:pPr>
        <w:pStyle w:val="StandardtextPM"/>
        <w:jc w:val="both"/>
        <w:rPr>
          <w:lang w:val="fr-FR"/>
        </w:rPr>
      </w:pPr>
      <w:r w:rsidRPr="000E1800">
        <w:rPr>
          <w:lang w:val="fr-FR"/>
        </w:rPr>
        <w:t xml:space="preserve">Cela est rendu possible grâce à de petits adaptateurs qui transforment toute prise de courant en point d'accès </w:t>
      </w:r>
      <w:r w:rsidR="00A05B82">
        <w:rPr>
          <w:lang w:val="fr-FR"/>
        </w:rPr>
        <w:t>I</w:t>
      </w:r>
      <w:r w:rsidRPr="000E1800">
        <w:rPr>
          <w:lang w:val="fr-FR"/>
        </w:rPr>
        <w:t>nternet haut débit.</w:t>
      </w:r>
      <w:r w:rsidR="00722A67">
        <w:rPr>
          <w:lang w:val="fr-FR"/>
        </w:rPr>
        <w:t xml:space="preserve"> </w:t>
      </w:r>
      <w:r w:rsidR="00722A67" w:rsidRPr="00722A67">
        <w:rPr>
          <w:lang w:val="fr-FR"/>
        </w:rPr>
        <w:t>La mise en pratique est simple. Une fois que vous avez branché</w:t>
      </w:r>
      <w:r w:rsidR="00720085">
        <w:rPr>
          <w:lang w:val="fr-FR"/>
        </w:rPr>
        <w:t xml:space="preserve"> et raccordé</w:t>
      </w:r>
      <w:r w:rsidR="00722A67" w:rsidRPr="00722A67">
        <w:rPr>
          <w:lang w:val="fr-FR"/>
        </w:rPr>
        <w:t xml:space="preserve"> le premier</w:t>
      </w:r>
    </w:p>
    <w:p w14:paraId="3EA6093E" w14:textId="13AC1E90" w:rsidR="000E1800" w:rsidRPr="000E1800" w:rsidRDefault="00722A67">
      <w:pPr>
        <w:pStyle w:val="StandardtextPM"/>
        <w:jc w:val="both"/>
        <w:rPr>
          <w:lang w:val="fr-FR"/>
        </w:rPr>
      </w:pPr>
      <w:proofErr w:type="gramStart"/>
      <w:r>
        <w:rPr>
          <w:lang w:val="fr-FR"/>
        </w:rPr>
        <w:t>a</w:t>
      </w:r>
      <w:r w:rsidRPr="00722A67">
        <w:rPr>
          <w:lang w:val="fr-FR"/>
        </w:rPr>
        <w:t>daptateur</w:t>
      </w:r>
      <w:proofErr w:type="gramEnd"/>
      <w:r>
        <w:rPr>
          <w:lang w:val="fr-FR"/>
        </w:rPr>
        <w:t xml:space="preserve"> </w:t>
      </w:r>
      <w:r w:rsidR="00720085">
        <w:rPr>
          <w:lang w:val="fr-FR"/>
        </w:rPr>
        <w:t xml:space="preserve">à la box internet, le signal est transmis via le réseau électrique du domicile. </w:t>
      </w:r>
      <w:r w:rsidR="00720085" w:rsidRPr="00720085">
        <w:rPr>
          <w:lang w:val="fr-FR"/>
        </w:rPr>
        <w:t>Pour</w:t>
      </w:r>
      <w:r w:rsidR="00720085">
        <w:rPr>
          <w:lang w:val="fr-FR"/>
        </w:rPr>
        <w:t xml:space="preserve"> </w:t>
      </w:r>
      <w:r w:rsidR="00720085" w:rsidRPr="00720085">
        <w:rPr>
          <w:lang w:val="fr-FR"/>
        </w:rPr>
        <w:t xml:space="preserve">obtenir un point d’accès </w:t>
      </w:r>
      <w:r w:rsidR="00720085">
        <w:rPr>
          <w:lang w:val="fr-FR"/>
        </w:rPr>
        <w:t>internet</w:t>
      </w:r>
      <w:r w:rsidR="00720085" w:rsidRPr="00720085">
        <w:rPr>
          <w:lang w:val="fr-FR"/>
        </w:rPr>
        <w:t xml:space="preserve"> - il suffira</w:t>
      </w:r>
      <w:r w:rsidR="00720085">
        <w:rPr>
          <w:lang w:val="fr-FR"/>
        </w:rPr>
        <w:t xml:space="preserve"> </w:t>
      </w:r>
      <w:r w:rsidR="00720085" w:rsidRPr="00720085">
        <w:rPr>
          <w:lang w:val="fr-FR"/>
        </w:rPr>
        <w:t>simplement de brancher le ou les adaptateurs suivants dans les</w:t>
      </w:r>
      <w:r w:rsidR="00720085">
        <w:rPr>
          <w:lang w:val="fr-FR"/>
        </w:rPr>
        <w:t xml:space="preserve"> </w:t>
      </w:r>
      <w:r w:rsidR="00720085" w:rsidRPr="00720085">
        <w:rPr>
          <w:lang w:val="fr-FR"/>
        </w:rPr>
        <w:t>pièces où la connexion fait défaut.</w:t>
      </w:r>
      <w:r w:rsidR="00720085">
        <w:rPr>
          <w:lang w:val="fr-FR"/>
        </w:rPr>
        <w:t xml:space="preserve"> Pour cela, v</w:t>
      </w:r>
      <w:r w:rsidR="000E1800" w:rsidRPr="000E1800">
        <w:rPr>
          <w:lang w:val="fr-FR"/>
        </w:rPr>
        <w:t xml:space="preserve">ous avez le choix entre </w:t>
      </w:r>
      <w:r w:rsidR="00A05B82">
        <w:rPr>
          <w:lang w:val="fr-FR"/>
        </w:rPr>
        <w:t xml:space="preserve">une connexion </w:t>
      </w:r>
      <w:r w:rsidR="000E1800" w:rsidRPr="000E1800">
        <w:rPr>
          <w:lang w:val="fr-FR"/>
        </w:rPr>
        <w:t xml:space="preserve">filaire </w:t>
      </w:r>
      <w:r w:rsidR="00A05B82">
        <w:rPr>
          <w:lang w:val="fr-FR"/>
        </w:rPr>
        <w:t xml:space="preserve">en mode Ethernet </w:t>
      </w:r>
      <w:r w:rsidR="000E1800" w:rsidRPr="000E1800">
        <w:rPr>
          <w:lang w:val="fr-FR"/>
        </w:rPr>
        <w:t xml:space="preserve">ou </w:t>
      </w:r>
      <w:r w:rsidR="00A05B82">
        <w:rPr>
          <w:lang w:val="fr-FR"/>
        </w:rPr>
        <w:t>en</w:t>
      </w:r>
      <w:r>
        <w:rPr>
          <w:lang w:val="fr-FR"/>
        </w:rPr>
        <w:t xml:space="preserve"> mode</w:t>
      </w:r>
      <w:r w:rsidR="00A05B82">
        <w:rPr>
          <w:lang w:val="fr-FR"/>
        </w:rPr>
        <w:t xml:space="preserve"> Wifi </w:t>
      </w:r>
      <w:r>
        <w:rPr>
          <w:lang w:val="fr-FR"/>
        </w:rPr>
        <w:t xml:space="preserve">avec </w:t>
      </w:r>
      <w:r w:rsidR="00A05B82">
        <w:rPr>
          <w:lang w:val="fr-FR"/>
        </w:rPr>
        <w:t xml:space="preserve">un réseau </w:t>
      </w:r>
      <w:r>
        <w:rPr>
          <w:lang w:val="fr-FR"/>
        </w:rPr>
        <w:t xml:space="preserve">maillé dit </w:t>
      </w:r>
      <w:proofErr w:type="spellStart"/>
      <w:r w:rsidR="00A05B82">
        <w:rPr>
          <w:lang w:val="fr-FR"/>
        </w:rPr>
        <w:t>Mesh</w:t>
      </w:r>
      <w:proofErr w:type="spellEnd"/>
      <w:r w:rsidR="000E1800" w:rsidRPr="000E1800">
        <w:rPr>
          <w:lang w:val="fr-FR"/>
        </w:rPr>
        <w:t xml:space="preserve">. </w:t>
      </w:r>
      <w:r>
        <w:rPr>
          <w:lang w:val="fr-FR"/>
        </w:rPr>
        <w:t xml:space="preserve">Avec cette </w:t>
      </w:r>
      <w:r w:rsidR="000E1800" w:rsidRPr="000E1800">
        <w:rPr>
          <w:lang w:val="fr-FR"/>
        </w:rPr>
        <w:t>approche modulaire</w:t>
      </w:r>
      <w:r>
        <w:rPr>
          <w:lang w:val="fr-FR"/>
        </w:rPr>
        <w:t xml:space="preserve">, </w:t>
      </w:r>
      <w:r w:rsidR="000E1800" w:rsidRPr="000E1800">
        <w:rPr>
          <w:lang w:val="fr-FR"/>
        </w:rPr>
        <w:t xml:space="preserve">les adaptateurs </w:t>
      </w:r>
      <w:proofErr w:type="spellStart"/>
      <w:r>
        <w:rPr>
          <w:lang w:val="fr-FR"/>
        </w:rPr>
        <w:t>WiFi</w:t>
      </w:r>
      <w:proofErr w:type="spellEnd"/>
      <w:r>
        <w:rPr>
          <w:lang w:val="fr-FR"/>
        </w:rPr>
        <w:t xml:space="preserve"> de </w:t>
      </w:r>
      <w:proofErr w:type="spellStart"/>
      <w:r>
        <w:rPr>
          <w:lang w:val="fr-FR"/>
        </w:rPr>
        <w:t>devolo</w:t>
      </w:r>
      <w:proofErr w:type="spellEnd"/>
      <w:r>
        <w:rPr>
          <w:lang w:val="fr-FR"/>
        </w:rPr>
        <w:t xml:space="preserve"> </w:t>
      </w:r>
      <w:r w:rsidR="000E1800" w:rsidRPr="000E1800">
        <w:rPr>
          <w:lang w:val="fr-FR"/>
        </w:rPr>
        <w:t>apportent l'accès en ligne directement à l'endroit où il est nécessaire</w:t>
      </w:r>
      <w:r w:rsidR="00C16134">
        <w:rPr>
          <w:lang w:val="fr-FR"/>
        </w:rPr>
        <w:t xml:space="preserve">, </w:t>
      </w:r>
      <w:r>
        <w:rPr>
          <w:lang w:val="fr-FR"/>
        </w:rPr>
        <w:t xml:space="preserve">et cela </w:t>
      </w:r>
      <w:r w:rsidR="00C16134">
        <w:rPr>
          <w:lang w:val="fr-FR"/>
        </w:rPr>
        <w:t xml:space="preserve">en toute discrétion. </w:t>
      </w:r>
      <w:r w:rsidR="000E1800" w:rsidRPr="000E1800">
        <w:rPr>
          <w:lang w:val="fr-FR"/>
        </w:rPr>
        <w:t>Cela en fait des partenaires idéaux pour le home cinéma</w:t>
      </w:r>
      <w:r w:rsidR="00C16134">
        <w:rPr>
          <w:lang w:val="fr-FR"/>
        </w:rPr>
        <w:t xml:space="preserve"> </w:t>
      </w:r>
      <w:r>
        <w:rPr>
          <w:lang w:val="fr-FR"/>
        </w:rPr>
        <w:t xml:space="preserve">qui va de pair avec une connexion </w:t>
      </w:r>
      <w:r w:rsidR="000E1800" w:rsidRPr="000E1800">
        <w:rPr>
          <w:lang w:val="fr-FR"/>
        </w:rPr>
        <w:t>Internet puissant</w:t>
      </w:r>
      <w:r>
        <w:rPr>
          <w:lang w:val="fr-FR"/>
        </w:rPr>
        <w:t>e</w:t>
      </w:r>
      <w:r w:rsidR="000E1800" w:rsidRPr="000E1800">
        <w:rPr>
          <w:lang w:val="fr-FR"/>
        </w:rPr>
        <w:t xml:space="preserve"> </w:t>
      </w:r>
      <w:r>
        <w:rPr>
          <w:lang w:val="fr-FR"/>
        </w:rPr>
        <w:t xml:space="preserve">– sans oublier le </w:t>
      </w:r>
      <w:r w:rsidR="000E1800" w:rsidRPr="000E1800">
        <w:rPr>
          <w:lang w:val="fr-FR"/>
        </w:rPr>
        <w:t>popcorn</w:t>
      </w:r>
      <w:r>
        <w:rPr>
          <w:lang w:val="fr-FR"/>
        </w:rPr>
        <w:t> !</w:t>
      </w:r>
    </w:p>
    <w:p w14:paraId="7A1C93FF" w14:textId="78A1CFE9" w:rsidR="00B73F9D" w:rsidRPr="0052414E" w:rsidRDefault="002321D6" w:rsidP="00F64E83">
      <w:pPr>
        <w:pStyle w:val="SubheadlinePM"/>
        <w:rPr>
          <w:lang w:val="fr-FR"/>
        </w:rPr>
      </w:pPr>
      <w:r w:rsidRPr="0052414E">
        <w:rPr>
          <w:lang w:val="fr-FR"/>
        </w:rPr>
        <w:t>Contact Presse</w:t>
      </w:r>
    </w:p>
    <w:p w14:paraId="07F873FB" w14:textId="77777777" w:rsidR="00B5137A" w:rsidRPr="0052414E" w:rsidRDefault="00B5137A" w:rsidP="00B73F9D">
      <w:pPr>
        <w:pStyle w:val="StandardtextPM"/>
        <w:rPr>
          <w:lang w:val="fr-FR"/>
        </w:rPr>
      </w:pPr>
    </w:p>
    <w:p w14:paraId="0E4195D1" w14:textId="502ABE21" w:rsidR="00F51610" w:rsidRDefault="00F51610" w:rsidP="00F51610">
      <w:pPr>
        <w:pStyle w:val="StandardtextPM"/>
        <w:rPr>
          <w:b/>
          <w:bCs/>
          <w:lang w:val="fr-FR"/>
        </w:rPr>
      </w:pPr>
      <w:r w:rsidRPr="00F51610">
        <w:rPr>
          <w:b/>
          <w:bCs/>
          <w:lang w:val="fr-FR"/>
        </w:rPr>
        <w:t>HOP’</w:t>
      </w:r>
      <w:r w:rsidRPr="00F51610">
        <w:rPr>
          <w:b/>
          <w:bCs/>
          <w:i/>
          <w:iCs/>
          <w:lang w:val="fr-FR"/>
        </w:rPr>
        <w:t>N</w:t>
      </w:r>
      <w:r w:rsidRPr="00F51610">
        <w:rPr>
          <w:b/>
          <w:bCs/>
          <w:lang w:val="fr-FR"/>
        </w:rPr>
        <w:t> WORLD</w:t>
      </w:r>
    </w:p>
    <w:p w14:paraId="12CCE6CF" w14:textId="77777777" w:rsidR="00F51610" w:rsidRPr="00F51610" w:rsidRDefault="00F51610" w:rsidP="00F51610">
      <w:pPr>
        <w:pStyle w:val="StandardtextPM"/>
        <w:rPr>
          <w:lang w:val="fr-FR"/>
        </w:rPr>
      </w:pPr>
    </w:p>
    <w:p w14:paraId="051D364A" w14:textId="40E893A2" w:rsidR="00F51610" w:rsidRDefault="00F51610" w:rsidP="00F51610">
      <w:pPr>
        <w:pStyle w:val="StandardtextPM"/>
        <w:rPr>
          <w:lang w:val="fr-FR"/>
        </w:rPr>
      </w:pPr>
      <w:r w:rsidRPr="00F51610">
        <w:rPr>
          <w:b/>
          <w:bCs/>
          <w:lang w:val="fr-FR"/>
        </w:rPr>
        <w:t>Nathalie LESNE</w:t>
      </w:r>
      <w:r w:rsidRPr="00F51610">
        <w:rPr>
          <w:lang w:val="fr-FR"/>
        </w:rPr>
        <w:br/>
        <w:t>N° de téléphone : +33 665 15 64 37</w:t>
      </w:r>
      <w:r w:rsidRPr="00F51610">
        <w:rPr>
          <w:lang w:val="fr-FR"/>
        </w:rPr>
        <w:br/>
        <w:t>Adresse e-mail : </w:t>
      </w:r>
      <w:hyperlink r:id="rId8" w:history="1">
        <w:r w:rsidRPr="00F51610">
          <w:rPr>
            <w:rStyle w:val="Lienhypertexte"/>
            <w:lang w:val="fr-FR"/>
          </w:rPr>
          <w:t>nathalie@hopnworld.com</w:t>
        </w:r>
      </w:hyperlink>
    </w:p>
    <w:p w14:paraId="357477F5" w14:textId="77777777" w:rsidR="00F51610" w:rsidRPr="00F51610" w:rsidRDefault="00F51610" w:rsidP="00F51610">
      <w:pPr>
        <w:pStyle w:val="StandardtextPM"/>
        <w:rPr>
          <w:lang w:val="fr-FR"/>
        </w:rPr>
      </w:pPr>
    </w:p>
    <w:p w14:paraId="4CB873AC" w14:textId="77777777" w:rsidR="00F51610" w:rsidRPr="00F51610" w:rsidRDefault="00F51610" w:rsidP="00F51610">
      <w:pPr>
        <w:pStyle w:val="StandardtextPM"/>
        <w:rPr>
          <w:lang w:val="fr-FR"/>
        </w:rPr>
      </w:pPr>
      <w:r w:rsidRPr="00F51610">
        <w:rPr>
          <w:lang w:val="fr-FR"/>
        </w:rPr>
        <w:t>David BONNIVARD</w:t>
      </w:r>
      <w:r w:rsidRPr="00F51610">
        <w:rPr>
          <w:lang w:val="fr-FR"/>
        </w:rPr>
        <w:br/>
        <w:t>N° de téléphone : +33 6 29 43 91 83</w:t>
      </w:r>
      <w:r w:rsidRPr="00F51610">
        <w:rPr>
          <w:lang w:val="fr-FR"/>
        </w:rPr>
        <w:br/>
        <w:t xml:space="preserve">Adresse e-mail : </w:t>
      </w:r>
      <w:hyperlink r:id="rId9" w:history="1">
        <w:r w:rsidRPr="00F51610">
          <w:rPr>
            <w:rStyle w:val="Lienhypertexte"/>
            <w:lang w:val="fr-FR"/>
          </w:rPr>
          <w:t>david@hopnworld.com</w:t>
        </w:r>
      </w:hyperlink>
    </w:p>
    <w:p w14:paraId="6576AA62" w14:textId="147351D0" w:rsidR="00F51610" w:rsidRPr="00F51610" w:rsidRDefault="00F51610" w:rsidP="00B73F9D">
      <w:pPr>
        <w:pStyle w:val="StandardtextPM"/>
        <w:rPr>
          <w:lang w:val="fr-FR"/>
        </w:rPr>
      </w:pPr>
    </w:p>
    <w:p w14:paraId="271654BB" w14:textId="77777777" w:rsidR="00F51610" w:rsidRPr="00F51610" w:rsidRDefault="00F51610" w:rsidP="00B73F9D">
      <w:pPr>
        <w:pStyle w:val="StandardtextPM"/>
        <w:rPr>
          <w:lang w:val="fr-FR"/>
        </w:rPr>
      </w:pPr>
    </w:p>
    <w:p w14:paraId="618611D0" w14:textId="11402922" w:rsidR="004A5AC0" w:rsidRDefault="004A5AC0" w:rsidP="00B73F9D">
      <w:pPr>
        <w:pStyle w:val="StandardtextPM"/>
      </w:pPr>
      <w:r>
        <w:t xml:space="preserve">This text and current product images can also be found at www.devolo.de in the media section of the </w:t>
      </w:r>
      <w:proofErr w:type="spellStart"/>
      <w:r>
        <w:t>devolo</w:t>
      </w:r>
      <w:proofErr w:type="spellEnd"/>
      <w:r>
        <w:t xml:space="preserve"> website. </w:t>
      </w:r>
    </w:p>
    <w:p w14:paraId="6F664A27" w14:textId="77777777" w:rsidR="009E2DAE" w:rsidRPr="00D57BC6" w:rsidRDefault="009E2DAE" w:rsidP="00B73F9D">
      <w:pPr>
        <w:pStyle w:val="StandardtextPM"/>
      </w:pPr>
    </w:p>
    <w:p w14:paraId="4237A218" w14:textId="1379DE43" w:rsidR="00352DCE" w:rsidRPr="002321D6" w:rsidRDefault="002321D6" w:rsidP="00352DCE">
      <w:pPr>
        <w:pStyle w:val="SubheadlinePM"/>
        <w:rPr>
          <w:lang w:val="fr-FR"/>
        </w:rPr>
      </w:pPr>
      <w:r w:rsidRPr="002321D6">
        <w:rPr>
          <w:lang w:val="fr-FR"/>
        </w:rPr>
        <w:t xml:space="preserve">A propos de </w:t>
      </w:r>
      <w:proofErr w:type="spellStart"/>
      <w:r w:rsidRPr="002321D6">
        <w:rPr>
          <w:lang w:val="fr-FR"/>
        </w:rPr>
        <w:t>devolo</w:t>
      </w:r>
      <w:proofErr w:type="spellEnd"/>
    </w:p>
    <w:p w14:paraId="360CE290" w14:textId="77777777" w:rsidR="002321D6" w:rsidRPr="002321D6" w:rsidRDefault="002321D6" w:rsidP="002321D6">
      <w:pPr>
        <w:pStyle w:val="StandardtextPM"/>
        <w:jc w:val="both"/>
        <w:rPr>
          <w:lang w:val="fr-FR"/>
        </w:rPr>
      </w:pPr>
      <w:proofErr w:type="spellStart"/>
      <w:proofErr w:type="gramStart"/>
      <w:r w:rsidRPr="002321D6">
        <w:rPr>
          <w:lang w:val="fr-FR"/>
        </w:rPr>
        <w:t>devolo</w:t>
      </w:r>
      <w:proofErr w:type="spellEnd"/>
      <w:proofErr w:type="gramEnd"/>
      <w:r w:rsidRPr="002321D6">
        <w:rPr>
          <w:lang w:val="fr-FR"/>
        </w:rPr>
        <w:t xml:space="preserve"> est au cœur de la connectivité intelligente et permet aux particuliers comme aux entreprises de saisir les opportunités de notre monde numérique. Les solutions de réseau domestique de </w:t>
      </w:r>
      <w:proofErr w:type="spellStart"/>
      <w:r w:rsidRPr="002321D6">
        <w:rPr>
          <w:lang w:val="fr-FR"/>
        </w:rPr>
        <w:t>devolo</w:t>
      </w:r>
      <w:proofErr w:type="spellEnd"/>
      <w:r w:rsidRPr="002321D6">
        <w:rPr>
          <w:lang w:val="fr-FR"/>
        </w:rPr>
        <w:t xml:space="preserve"> déploient parfaitement l'Internet à haut débit et le Wi-Fi </w:t>
      </w:r>
      <w:proofErr w:type="spellStart"/>
      <w:r w:rsidRPr="002321D6">
        <w:rPr>
          <w:lang w:val="fr-FR"/>
        </w:rPr>
        <w:t>Mesh</w:t>
      </w:r>
      <w:proofErr w:type="spellEnd"/>
      <w:r w:rsidRPr="002321D6">
        <w:rPr>
          <w:lang w:val="fr-FR"/>
        </w:rPr>
        <w:t xml:space="preserve"> dans tous les coins de la maison - via le câblage électrique existant. En outre, dans le secteur professionnel, </w:t>
      </w:r>
      <w:proofErr w:type="spellStart"/>
      <w:r w:rsidRPr="002321D6">
        <w:rPr>
          <w:lang w:val="fr-FR"/>
        </w:rPr>
        <w:t>devolo</w:t>
      </w:r>
      <w:proofErr w:type="spellEnd"/>
      <w:r w:rsidRPr="002321D6">
        <w:rPr>
          <w:lang w:val="fr-FR"/>
        </w:rPr>
        <w:t xml:space="preserve"> fait de l'Internet des Objets en réseau une réalité. Que ce soit dans le cadre de projets industriels ou dans le secteur en pleine mutation de l'énergie : partout où une communication de données hautement sécurisée et performante est nécessaire, les partenaires comptent sur </w:t>
      </w:r>
      <w:proofErr w:type="spellStart"/>
      <w:r w:rsidRPr="002321D6">
        <w:rPr>
          <w:lang w:val="fr-FR"/>
        </w:rPr>
        <w:t>devolo</w:t>
      </w:r>
      <w:proofErr w:type="spellEnd"/>
      <w:r w:rsidRPr="002321D6">
        <w:rPr>
          <w:lang w:val="fr-FR"/>
        </w:rPr>
        <w:t>. L'entreprise a été fondée en 2002 et est représentée dans 19 pays avec ses propres filiales et partenaires.</w:t>
      </w:r>
    </w:p>
    <w:p w14:paraId="6B524A28" w14:textId="3F18D0BE" w:rsidR="004A5AC0" w:rsidRPr="002321D6" w:rsidRDefault="004A5AC0" w:rsidP="002321D6">
      <w:pPr>
        <w:pStyle w:val="StandardtextPM"/>
        <w:rPr>
          <w:lang w:val="fr-FR"/>
        </w:rPr>
      </w:pPr>
    </w:p>
    <w:sectPr w:rsidR="004A5AC0" w:rsidRPr="002321D6"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B80FE" w14:textId="77777777" w:rsidR="00595FBB" w:rsidRDefault="00595FBB">
      <w:r>
        <w:separator/>
      </w:r>
    </w:p>
  </w:endnote>
  <w:endnote w:type="continuationSeparator" w:id="0">
    <w:p w14:paraId="31FD4054" w14:textId="77777777" w:rsidR="00595FBB" w:rsidRDefault="0059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CF1C8" w14:textId="77777777" w:rsidR="00595FBB" w:rsidRDefault="00595FBB">
      <w:r>
        <w:separator/>
      </w:r>
    </w:p>
  </w:footnote>
  <w:footnote w:type="continuationSeparator" w:id="0">
    <w:p w14:paraId="4F4FFFA3" w14:textId="77777777" w:rsidR="00595FBB" w:rsidRDefault="0059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058D7" w14:textId="77777777" w:rsidR="009E2E0A" w:rsidRDefault="006B2BAC" w:rsidP="00C00055">
    <w:pPr>
      <w:rPr>
        <w:b/>
        <w:sz w:val="40"/>
      </w:rPr>
    </w:pPr>
    <w:r>
      <w:rPr>
        <w:b/>
        <w:noProof/>
        <w:sz w:val="40"/>
        <w:lang w:val="de-DE"/>
      </w:rPr>
      <mc:AlternateContent>
        <mc:Choice Requires="wps">
          <w:drawing>
            <wp:anchor distT="45720" distB="45720" distL="114300" distR="114300" simplePos="0" relativeHeight="251661312" behindDoc="0" locked="0" layoutInCell="1" allowOverlap="1" wp14:anchorId="7F5AE1FC" wp14:editId="107639C1">
              <wp:simplePos x="0" y="0"/>
              <wp:positionH relativeFrom="margin">
                <wp:align>left</wp:align>
              </wp:positionH>
              <wp:positionV relativeFrom="page">
                <wp:posOffset>104775</wp:posOffset>
              </wp:positionV>
              <wp:extent cx="41529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547200"/>
                      </a:xfrm>
                      <a:prstGeom prst="rect">
                        <a:avLst/>
                      </a:prstGeom>
                      <a:noFill/>
                      <a:ln w="9525">
                        <a:noFill/>
                        <a:miter lim="800000"/>
                        <a:headEnd/>
                        <a:tailEnd/>
                      </a:ln>
                    </wps:spPr>
                    <wps:txbx>
                      <w:txbxContent>
                        <w:p w14:paraId="712B3150" w14:textId="6D2C61D6" w:rsidR="004A5F1F" w:rsidRPr="00195A51" w:rsidRDefault="00F0718D">
                          <w:pPr>
                            <w:rPr>
                              <w:rFonts w:cs="Arial"/>
                              <w:b/>
                              <w:color w:val="FFFFFF" w:themeColor="background1"/>
                              <w:sz w:val="52"/>
                              <w:szCs w:val="52"/>
                            </w:rPr>
                          </w:pPr>
                          <w:r>
                            <w:rPr>
                              <w:rFonts w:cs="Arial"/>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AE1FC" id="_x0000_t202" coordsize="21600,21600" o:spt="202" path="m,l,21600r21600,l21600,xe">
              <v:stroke joinstyle="miter"/>
              <v:path gradientshapeok="t" o:connecttype="rect"/>
            </v:shapetype>
            <v:shape id="Textfeld 2" o:spid="_x0000_s1026" type="#_x0000_t202" style="position:absolute;margin-left:0;margin-top:8.25pt;width:327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" filled="f" stroked="f">
              <v:textbox inset="0">
                <w:txbxContent>
                  <w:p w14:paraId="712B3150" w14:textId="6D2C61D6" w:rsidR="004A5F1F" w:rsidRPr="00195A51" w:rsidRDefault="00F0718D">
                    <w:pPr>
                      <w:rPr>
                        <w:rFonts w:cs="Arial"/>
                        <w:b/>
                        <w:color w:val="FFFFFF" w:themeColor="background1"/>
                        <w:sz w:val="52"/>
                        <w:szCs w:val="52"/>
                      </w:rPr>
                    </w:pPr>
                    <w:r>
                      <w:rPr>
                        <w:rFonts w:cs="Arial"/>
                        <w:b/>
                        <w:color w:val="FFFFFF" w:themeColor="background1"/>
                        <w:sz w:val="52"/>
                      </w:rPr>
                      <w:t>Communiqué de Presse</w:t>
                    </w:r>
                  </w:p>
                </w:txbxContent>
              </v:textbox>
              <w10:wrap type="square" anchorx="margin" anchory="page"/>
            </v:shape>
          </w:pict>
        </mc:Fallback>
      </mc:AlternateContent>
    </w:r>
    <w:r>
      <w:rPr>
        <w:b/>
        <w:noProof/>
        <w:sz w:val="40"/>
        <w:lang w:val="de-DE"/>
      </w:rPr>
      <w:drawing>
        <wp:anchor distT="0" distB="0" distL="114300" distR="114300" simplePos="0" relativeHeight="251662336" behindDoc="1" locked="0" layoutInCell="1" allowOverlap="1" wp14:anchorId="79B0E6C1" wp14:editId="12917466">
          <wp:simplePos x="0" y="0"/>
          <wp:positionH relativeFrom="column">
            <wp:posOffset>-909584</wp:posOffset>
          </wp:positionH>
          <wp:positionV relativeFrom="paragraph">
            <wp:posOffset>8039</wp:posOffset>
          </wp:positionV>
          <wp:extent cx="7560000" cy="1296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4E11"/>
    <w:rsid w:val="00007C7B"/>
    <w:rsid w:val="00011D63"/>
    <w:rsid w:val="00013F7B"/>
    <w:rsid w:val="00036ABD"/>
    <w:rsid w:val="00041397"/>
    <w:rsid w:val="00044BDB"/>
    <w:rsid w:val="000477D6"/>
    <w:rsid w:val="000539C7"/>
    <w:rsid w:val="00057953"/>
    <w:rsid w:val="00067A61"/>
    <w:rsid w:val="000907BE"/>
    <w:rsid w:val="00093487"/>
    <w:rsid w:val="000A44FA"/>
    <w:rsid w:val="000B3D5E"/>
    <w:rsid w:val="000C3F6B"/>
    <w:rsid w:val="000C624A"/>
    <w:rsid w:val="000C7403"/>
    <w:rsid w:val="000D0AE6"/>
    <w:rsid w:val="000E1800"/>
    <w:rsid w:val="000E2E25"/>
    <w:rsid w:val="000E7C2E"/>
    <w:rsid w:val="000F0590"/>
    <w:rsid w:val="000F05F9"/>
    <w:rsid w:val="000F60A6"/>
    <w:rsid w:val="001021E0"/>
    <w:rsid w:val="00103095"/>
    <w:rsid w:val="00105D16"/>
    <w:rsid w:val="00111A0C"/>
    <w:rsid w:val="0011544D"/>
    <w:rsid w:val="00123F56"/>
    <w:rsid w:val="00132912"/>
    <w:rsid w:val="001346DB"/>
    <w:rsid w:val="00135FFB"/>
    <w:rsid w:val="00144F8D"/>
    <w:rsid w:val="00155B48"/>
    <w:rsid w:val="001644D1"/>
    <w:rsid w:val="0017181B"/>
    <w:rsid w:val="00176431"/>
    <w:rsid w:val="00183E57"/>
    <w:rsid w:val="00195A51"/>
    <w:rsid w:val="001A15E2"/>
    <w:rsid w:val="001A4FFC"/>
    <w:rsid w:val="001B5697"/>
    <w:rsid w:val="001C60DF"/>
    <w:rsid w:val="001C79C8"/>
    <w:rsid w:val="001D3D17"/>
    <w:rsid w:val="001D7312"/>
    <w:rsid w:val="001E65C4"/>
    <w:rsid w:val="001F7DA6"/>
    <w:rsid w:val="0020428E"/>
    <w:rsid w:val="00221851"/>
    <w:rsid w:val="00226ADD"/>
    <w:rsid w:val="00227540"/>
    <w:rsid w:val="00231170"/>
    <w:rsid w:val="002321D6"/>
    <w:rsid w:val="00233821"/>
    <w:rsid w:val="00251365"/>
    <w:rsid w:val="00260CA6"/>
    <w:rsid w:val="002661E6"/>
    <w:rsid w:val="002673F3"/>
    <w:rsid w:val="00276290"/>
    <w:rsid w:val="00276D65"/>
    <w:rsid w:val="00277944"/>
    <w:rsid w:val="00282610"/>
    <w:rsid w:val="00282A45"/>
    <w:rsid w:val="00284A3C"/>
    <w:rsid w:val="00285C50"/>
    <w:rsid w:val="00287EDC"/>
    <w:rsid w:val="00290062"/>
    <w:rsid w:val="00295B1F"/>
    <w:rsid w:val="002A083D"/>
    <w:rsid w:val="002A2FFA"/>
    <w:rsid w:val="002A427C"/>
    <w:rsid w:val="002B77B1"/>
    <w:rsid w:val="002C13E8"/>
    <w:rsid w:val="002C29AA"/>
    <w:rsid w:val="002C3F12"/>
    <w:rsid w:val="002D174B"/>
    <w:rsid w:val="002D4529"/>
    <w:rsid w:val="002D6FED"/>
    <w:rsid w:val="002E2BD2"/>
    <w:rsid w:val="002E3B8B"/>
    <w:rsid w:val="002E5D93"/>
    <w:rsid w:val="00303D8C"/>
    <w:rsid w:val="00306C2C"/>
    <w:rsid w:val="00312DD0"/>
    <w:rsid w:val="00313ECA"/>
    <w:rsid w:val="00325566"/>
    <w:rsid w:val="00330EFC"/>
    <w:rsid w:val="00333AE5"/>
    <w:rsid w:val="003458E8"/>
    <w:rsid w:val="00351E65"/>
    <w:rsid w:val="00352DCE"/>
    <w:rsid w:val="00353E35"/>
    <w:rsid w:val="00356118"/>
    <w:rsid w:val="003577B8"/>
    <w:rsid w:val="00361508"/>
    <w:rsid w:val="00362CE7"/>
    <w:rsid w:val="00376531"/>
    <w:rsid w:val="00382FE2"/>
    <w:rsid w:val="003927C8"/>
    <w:rsid w:val="003A0588"/>
    <w:rsid w:val="003A491B"/>
    <w:rsid w:val="003C02FB"/>
    <w:rsid w:val="003C35AA"/>
    <w:rsid w:val="003C4348"/>
    <w:rsid w:val="003D1A54"/>
    <w:rsid w:val="003D34C4"/>
    <w:rsid w:val="003D5203"/>
    <w:rsid w:val="003D575C"/>
    <w:rsid w:val="003D70C2"/>
    <w:rsid w:val="003E7C0A"/>
    <w:rsid w:val="003F6AD6"/>
    <w:rsid w:val="0040144F"/>
    <w:rsid w:val="00430936"/>
    <w:rsid w:val="00445C40"/>
    <w:rsid w:val="004564BE"/>
    <w:rsid w:val="004607EB"/>
    <w:rsid w:val="004671B1"/>
    <w:rsid w:val="00472B42"/>
    <w:rsid w:val="00476827"/>
    <w:rsid w:val="00482163"/>
    <w:rsid w:val="00484E5C"/>
    <w:rsid w:val="00486D02"/>
    <w:rsid w:val="00490530"/>
    <w:rsid w:val="00491471"/>
    <w:rsid w:val="004A5AC0"/>
    <w:rsid w:val="004A5F1F"/>
    <w:rsid w:val="004B2586"/>
    <w:rsid w:val="004B3965"/>
    <w:rsid w:val="004C32CA"/>
    <w:rsid w:val="004C40F1"/>
    <w:rsid w:val="004C529B"/>
    <w:rsid w:val="004D6797"/>
    <w:rsid w:val="004E0022"/>
    <w:rsid w:val="004E4599"/>
    <w:rsid w:val="004E6AD2"/>
    <w:rsid w:val="004F0C4D"/>
    <w:rsid w:val="00500339"/>
    <w:rsid w:val="00513D01"/>
    <w:rsid w:val="00517FBE"/>
    <w:rsid w:val="00523A4D"/>
    <w:rsid w:val="0052414E"/>
    <w:rsid w:val="00531569"/>
    <w:rsid w:val="005331CC"/>
    <w:rsid w:val="005607A2"/>
    <w:rsid w:val="00563970"/>
    <w:rsid w:val="0056756E"/>
    <w:rsid w:val="00570FBD"/>
    <w:rsid w:val="00581321"/>
    <w:rsid w:val="00590A24"/>
    <w:rsid w:val="00595FBB"/>
    <w:rsid w:val="005A62E9"/>
    <w:rsid w:val="005B6C22"/>
    <w:rsid w:val="005C08F7"/>
    <w:rsid w:val="005C5C26"/>
    <w:rsid w:val="005D43E7"/>
    <w:rsid w:val="005E33C8"/>
    <w:rsid w:val="005E467A"/>
    <w:rsid w:val="005F0F27"/>
    <w:rsid w:val="00622A52"/>
    <w:rsid w:val="00625DC9"/>
    <w:rsid w:val="00626174"/>
    <w:rsid w:val="00630B92"/>
    <w:rsid w:val="00631634"/>
    <w:rsid w:val="0063198C"/>
    <w:rsid w:val="006341D4"/>
    <w:rsid w:val="00641B1F"/>
    <w:rsid w:val="0065519A"/>
    <w:rsid w:val="0065642F"/>
    <w:rsid w:val="006638AF"/>
    <w:rsid w:val="006742A2"/>
    <w:rsid w:val="00674E77"/>
    <w:rsid w:val="0068152D"/>
    <w:rsid w:val="0068278D"/>
    <w:rsid w:val="006900C0"/>
    <w:rsid w:val="00693BAE"/>
    <w:rsid w:val="00696465"/>
    <w:rsid w:val="006A0FAC"/>
    <w:rsid w:val="006A4566"/>
    <w:rsid w:val="006A4D01"/>
    <w:rsid w:val="006B2BAC"/>
    <w:rsid w:val="006B3594"/>
    <w:rsid w:val="006C513E"/>
    <w:rsid w:val="006F23BB"/>
    <w:rsid w:val="006F4397"/>
    <w:rsid w:val="0070320B"/>
    <w:rsid w:val="00707E1B"/>
    <w:rsid w:val="00716477"/>
    <w:rsid w:val="00720085"/>
    <w:rsid w:val="007223A9"/>
    <w:rsid w:val="00722A67"/>
    <w:rsid w:val="00735871"/>
    <w:rsid w:val="007444C5"/>
    <w:rsid w:val="00761083"/>
    <w:rsid w:val="0076242A"/>
    <w:rsid w:val="00786D48"/>
    <w:rsid w:val="00790DA0"/>
    <w:rsid w:val="007A0414"/>
    <w:rsid w:val="007A72BC"/>
    <w:rsid w:val="007B566E"/>
    <w:rsid w:val="007B5C48"/>
    <w:rsid w:val="007C1D9B"/>
    <w:rsid w:val="007C3B6A"/>
    <w:rsid w:val="007C7286"/>
    <w:rsid w:val="007D0C69"/>
    <w:rsid w:val="007D3BE9"/>
    <w:rsid w:val="007F76F0"/>
    <w:rsid w:val="007F7838"/>
    <w:rsid w:val="00800A40"/>
    <w:rsid w:val="00812FD3"/>
    <w:rsid w:val="00821A0E"/>
    <w:rsid w:val="00825EBD"/>
    <w:rsid w:val="008304F5"/>
    <w:rsid w:val="00830E24"/>
    <w:rsid w:val="00840540"/>
    <w:rsid w:val="00843A34"/>
    <w:rsid w:val="00845C4E"/>
    <w:rsid w:val="00855E4C"/>
    <w:rsid w:val="00857952"/>
    <w:rsid w:val="00866050"/>
    <w:rsid w:val="00871740"/>
    <w:rsid w:val="00883D7C"/>
    <w:rsid w:val="00887AD6"/>
    <w:rsid w:val="0089056A"/>
    <w:rsid w:val="00892AD2"/>
    <w:rsid w:val="00895BDC"/>
    <w:rsid w:val="00896A24"/>
    <w:rsid w:val="008A4B09"/>
    <w:rsid w:val="008A6152"/>
    <w:rsid w:val="008C44C0"/>
    <w:rsid w:val="008D0CA9"/>
    <w:rsid w:val="008D1733"/>
    <w:rsid w:val="008E1E2C"/>
    <w:rsid w:val="008E6909"/>
    <w:rsid w:val="008F5AA0"/>
    <w:rsid w:val="00921824"/>
    <w:rsid w:val="0093445B"/>
    <w:rsid w:val="00943A41"/>
    <w:rsid w:val="00953409"/>
    <w:rsid w:val="009612BA"/>
    <w:rsid w:val="009618FB"/>
    <w:rsid w:val="0097108C"/>
    <w:rsid w:val="0097171D"/>
    <w:rsid w:val="009768EE"/>
    <w:rsid w:val="00981DFD"/>
    <w:rsid w:val="00984C9D"/>
    <w:rsid w:val="00993143"/>
    <w:rsid w:val="009A1492"/>
    <w:rsid w:val="009B39A7"/>
    <w:rsid w:val="009D1687"/>
    <w:rsid w:val="009D1ADD"/>
    <w:rsid w:val="009D2CB6"/>
    <w:rsid w:val="009D4FCC"/>
    <w:rsid w:val="009D5BFE"/>
    <w:rsid w:val="009D6829"/>
    <w:rsid w:val="009E2DAE"/>
    <w:rsid w:val="009E2E0A"/>
    <w:rsid w:val="009E700D"/>
    <w:rsid w:val="009F0601"/>
    <w:rsid w:val="00A03047"/>
    <w:rsid w:val="00A05B82"/>
    <w:rsid w:val="00A10E55"/>
    <w:rsid w:val="00A16EA1"/>
    <w:rsid w:val="00A30B82"/>
    <w:rsid w:val="00A31808"/>
    <w:rsid w:val="00A442F4"/>
    <w:rsid w:val="00A6278B"/>
    <w:rsid w:val="00A64656"/>
    <w:rsid w:val="00A66150"/>
    <w:rsid w:val="00A76AD3"/>
    <w:rsid w:val="00A83B8A"/>
    <w:rsid w:val="00A9509D"/>
    <w:rsid w:val="00A97B26"/>
    <w:rsid w:val="00AA1510"/>
    <w:rsid w:val="00AB775D"/>
    <w:rsid w:val="00AC6933"/>
    <w:rsid w:val="00AC7544"/>
    <w:rsid w:val="00AD6CCB"/>
    <w:rsid w:val="00AE2CAC"/>
    <w:rsid w:val="00AE63E3"/>
    <w:rsid w:val="00AE6DB6"/>
    <w:rsid w:val="00AF1B2D"/>
    <w:rsid w:val="00AF5EC7"/>
    <w:rsid w:val="00B03896"/>
    <w:rsid w:val="00B03A1F"/>
    <w:rsid w:val="00B15BD8"/>
    <w:rsid w:val="00B15FD2"/>
    <w:rsid w:val="00B2019C"/>
    <w:rsid w:val="00B402A0"/>
    <w:rsid w:val="00B432C1"/>
    <w:rsid w:val="00B43500"/>
    <w:rsid w:val="00B5137A"/>
    <w:rsid w:val="00B66AF1"/>
    <w:rsid w:val="00B73F9D"/>
    <w:rsid w:val="00B74A4B"/>
    <w:rsid w:val="00B77626"/>
    <w:rsid w:val="00B81FCA"/>
    <w:rsid w:val="00B8754F"/>
    <w:rsid w:val="00B904B1"/>
    <w:rsid w:val="00BA4DBB"/>
    <w:rsid w:val="00BC7DE2"/>
    <w:rsid w:val="00BC7F5E"/>
    <w:rsid w:val="00BD195B"/>
    <w:rsid w:val="00BE1603"/>
    <w:rsid w:val="00C00055"/>
    <w:rsid w:val="00C020B1"/>
    <w:rsid w:val="00C138CE"/>
    <w:rsid w:val="00C14629"/>
    <w:rsid w:val="00C16134"/>
    <w:rsid w:val="00C20422"/>
    <w:rsid w:val="00C24111"/>
    <w:rsid w:val="00C301B7"/>
    <w:rsid w:val="00C4485E"/>
    <w:rsid w:val="00C46307"/>
    <w:rsid w:val="00C51294"/>
    <w:rsid w:val="00C52981"/>
    <w:rsid w:val="00C52C96"/>
    <w:rsid w:val="00C63402"/>
    <w:rsid w:val="00C63CFF"/>
    <w:rsid w:val="00C65A2F"/>
    <w:rsid w:val="00C83B95"/>
    <w:rsid w:val="00C87C61"/>
    <w:rsid w:val="00CA248B"/>
    <w:rsid w:val="00CA6F2A"/>
    <w:rsid w:val="00CB0CA8"/>
    <w:rsid w:val="00CB2B8A"/>
    <w:rsid w:val="00CB5B89"/>
    <w:rsid w:val="00CC2459"/>
    <w:rsid w:val="00CC52C1"/>
    <w:rsid w:val="00CC58F5"/>
    <w:rsid w:val="00CC7AD0"/>
    <w:rsid w:val="00CD6C4C"/>
    <w:rsid w:val="00CE27DB"/>
    <w:rsid w:val="00CE32B0"/>
    <w:rsid w:val="00CE716E"/>
    <w:rsid w:val="00CF0319"/>
    <w:rsid w:val="00CF4FDC"/>
    <w:rsid w:val="00CF74F2"/>
    <w:rsid w:val="00CF7929"/>
    <w:rsid w:val="00D03CCF"/>
    <w:rsid w:val="00D03FB8"/>
    <w:rsid w:val="00D11A63"/>
    <w:rsid w:val="00D16D3D"/>
    <w:rsid w:val="00D22F41"/>
    <w:rsid w:val="00D269D4"/>
    <w:rsid w:val="00D362F8"/>
    <w:rsid w:val="00D37F10"/>
    <w:rsid w:val="00D42A4A"/>
    <w:rsid w:val="00D43641"/>
    <w:rsid w:val="00D4498F"/>
    <w:rsid w:val="00D50B3D"/>
    <w:rsid w:val="00D542E4"/>
    <w:rsid w:val="00D55D50"/>
    <w:rsid w:val="00D5669F"/>
    <w:rsid w:val="00D57BC6"/>
    <w:rsid w:val="00D6044F"/>
    <w:rsid w:val="00D60640"/>
    <w:rsid w:val="00D70DD6"/>
    <w:rsid w:val="00D76515"/>
    <w:rsid w:val="00D80500"/>
    <w:rsid w:val="00D846F2"/>
    <w:rsid w:val="00DA4629"/>
    <w:rsid w:val="00DC71FB"/>
    <w:rsid w:val="00DE492A"/>
    <w:rsid w:val="00DF107B"/>
    <w:rsid w:val="00DF5FB5"/>
    <w:rsid w:val="00E45E66"/>
    <w:rsid w:val="00E4761C"/>
    <w:rsid w:val="00E75289"/>
    <w:rsid w:val="00E84A8E"/>
    <w:rsid w:val="00E90F92"/>
    <w:rsid w:val="00E93DA7"/>
    <w:rsid w:val="00EA383C"/>
    <w:rsid w:val="00EA45E7"/>
    <w:rsid w:val="00EB7FA3"/>
    <w:rsid w:val="00EC239C"/>
    <w:rsid w:val="00ED01FA"/>
    <w:rsid w:val="00ED55BA"/>
    <w:rsid w:val="00EE4F0D"/>
    <w:rsid w:val="00EF5A34"/>
    <w:rsid w:val="00F020BE"/>
    <w:rsid w:val="00F0718D"/>
    <w:rsid w:val="00F14D4C"/>
    <w:rsid w:val="00F302FC"/>
    <w:rsid w:val="00F322F5"/>
    <w:rsid w:val="00F33809"/>
    <w:rsid w:val="00F40127"/>
    <w:rsid w:val="00F5091A"/>
    <w:rsid w:val="00F51610"/>
    <w:rsid w:val="00F51737"/>
    <w:rsid w:val="00F56C12"/>
    <w:rsid w:val="00F64E83"/>
    <w:rsid w:val="00F704DE"/>
    <w:rsid w:val="00F8580D"/>
    <w:rsid w:val="00F86931"/>
    <w:rsid w:val="00F9179E"/>
    <w:rsid w:val="00F933B0"/>
    <w:rsid w:val="00F95B4E"/>
    <w:rsid w:val="00F96C54"/>
    <w:rsid w:val="00FA5675"/>
    <w:rsid w:val="00FA6417"/>
    <w:rsid w:val="00FA769B"/>
    <w:rsid w:val="00FC0215"/>
    <w:rsid w:val="00FC3667"/>
    <w:rsid w:val="00FC7907"/>
    <w:rsid w:val="00FD3B96"/>
    <w:rsid w:val="00FD56BA"/>
    <w:rsid w:val="00FE38F4"/>
    <w:rsid w:val="00FF017A"/>
    <w:rsid w:val="00FF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9DC51"/>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itre1">
    <w:name w:val="heading 1"/>
    <w:basedOn w:val="Normal"/>
    <w:next w:val="Normal"/>
    <w:pPr>
      <w:keepNext/>
      <w:ind w:left="-567"/>
      <w:outlineLvl w:val="0"/>
    </w:pPr>
    <w:rPr>
      <w:b/>
      <w:sz w:val="24"/>
    </w:rPr>
  </w:style>
  <w:style w:type="paragraph" w:styleId="Titre2">
    <w:name w:val="heading 2"/>
    <w:basedOn w:val="Normal"/>
    <w:next w:val="Normal"/>
    <w:pPr>
      <w:keepNext/>
      <w:outlineLvl w:val="1"/>
    </w:pPr>
    <w:rPr>
      <w:b/>
      <w:snapToGrid w:val="0"/>
      <w:sz w:val="18"/>
    </w:rPr>
  </w:style>
  <w:style w:type="paragraph" w:styleId="Titre3">
    <w:name w:val="heading 3"/>
    <w:basedOn w:val="Normal"/>
    <w:next w:val="Normal"/>
    <w:pPr>
      <w:keepNext/>
      <w:outlineLvl w:val="2"/>
    </w:pPr>
    <w:rPr>
      <w:b/>
      <w:snapToGrid w:val="0"/>
      <w:color w:val="000000"/>
      <w:sz w:val="24"/>
    </w:rPr>
  </w:style>
  <w:style w:type="paragraph" w:styleId="Titre4">
    <w:name w:val="heading 4"/>
    <w:basedOn w:val="Normal"/>
    <w:next w:val="Normal"/>
    <w:pPr>
      <w:keepNext/>
      <w:jc w:val="center"/>
      <w:outlineLvl w:val="3"/>
    </w:pPr>
    <w:rPr>
      <w:b/>
      <w:sz w:val="22"/>
    </w:rPr>
  </w:style>
  <w:style w:type="paragraph" w:styleId="Titre5">
    <w:name w:val="heading 5"/>
    <w:basedOn w:val="Normal"/>
    <w:next w:val="Normal"/>
    <w:pPr>
      <w:keepNext/>
      <w:outlineLvl w:val="4"/>
    </w:pPr>
    <w:rPr>
      <w:b/>
    </w:rPr>
  </w:style>
  <w:style w:type="paragraph" w:styleId="Titre6">
    <w:name w:val="heading 6"/>
    <w:basedOn w:val="Normal"/>
    <w:next w:val="Normal"/>
    <w:pPr>
      <w:keepNext/>
      <w:autoSpaceDE w:val="0"/>
      <w:autoSpaceDN w:val="0"/>
      <w:adjustRightInd w:val="0"/>
      <w:outlineLvl w:val="5"/>
    </w:pPr>
    <w:rPr>
      <w:rFonts w:cs="Arial"/>
      <w:b/>
      <w:bCs/>
      <w:color w:val="000000"/>
      <w:sz w:val="22"/>
      <w:szCs w:val="24"/>
    </w:rPr>
  </w:style>
  <w:style w:type="paragraph" w:styleId="Titre7">
    <w:name w:val="heading 7"/>
    <w:basedOn w:val="Normal"/>
    <w:next w:val="Normal"/>
    <w:pPr>
      <w:spacing w:before="240" w:after="60"/>
      <w:outlineLvl w:val="6"/>
    </w:pPr>
    <w:rPr>
      <w:sz w:val="24"/>
      <w:szCs w:val="24"/>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style>
  <w:style w:type="character" w:styleId="Lienhypertexte">
    <w:name w:val="Hyperlink"/>
    <w:uiPriority w:val="99"/>
    <w:rPr>
      <w:color w:val="0000FF"/>
      <w:u w:val="single"/>
    </w:rPr>
  </w:style>
  <w:style w:type="paragraph" w:styleId="Retraitcorpsdetexte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Normalcentr">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Retraitcorpsdetexte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Corpsdetexte">
    <w:name w:val="Body Text"/>
    <w:basedOn w:val="Normal"/>
    <w:pPr>
      <w:jc w:val="center"/>
    </w:pPr>
    <w:rPr>
      <w:sz w:val="18"/>
    </w:rPr>
  </w:style>
  <w:style w:type="paragraph" w:styleId="Tabledesillustrations">
    <w:name w:val="table of figures"/>
    <w:basedOn w:val="Normal"/>
    <w:next w:val="Normal"/>
    <w:semiHidden/>
    <w:pPr>
      <w:ind w:left="400" w:hanging="400"/>
    </w:pPr>
  </w:style>
  <w:style w:type="paragraph" w:styleId="Salutations">
    <w:name w:val="Salutation"/>
    <w:basedOn w:val="Normal"/>
    <w:next w:val="Normal"/>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gende">
    <w:name w:val="caption"/>
    <w:basedOn w:val="Normal"/>
    <w:next w:val="Normal"/>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Formuledepolitesse">
    <w:name w:val="Closing"/>
    <w:basedOn w:val="Normal"/>
    <w:pPr>
      <w:ind w:left="4252"/>
    </w:pP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30"/>
      </w:numPr>
    </w:pPr>
  </w:style>
  <w:style w:type="paragraph" w:styleId="Listenumros2">
    <w:name w:val="List Number 2"/>
    <w:basedOn w:val="Normal"/>
    <w:pPr>
      <w:numPr>
        <w:numId w:val="31"/>
      </w:numPr>
    </w:pPr>
  </w:style>
  <w:style w:type="paragraph" w:styleId="Listenumros3">
    <w:name w:val="List Number 3"/>
    <w:basedOn w:val="Normal"/>
    <w:pPr>
      <w:numPr>
        <w:numId w:val="32"/>
      </w:numPr>
    </w:pPr>
  </w:style>
  <w:style w:type="paragraph" w:styleId="Listenumros4">
    <w:name w:val="List Number 4"/>
    <w:basedOn w:val="Normal"/>
    <w:pPr>
      <w:numPr>
        <w:numId w:val="33"/>
      </w:numPr>
    </w:pPr>
  </w:style>
  <w:style w:type="paragraph" w:styleId="Listenumros5">
    <w:name w:val="List Number 5"/>
    <w:basedOn w:val="Normal"/>
    <w:pPr>
      <w:numPr>
        <w:numId w:val="34"/>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rPr>
      <w:rFonts w:ascii="Courier New" w:hAnsi="Courier New" w:cs="Courier New"/>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Retraitnormal">
    <w:name w:val="Normal Indent"/>
    <w:basedOn w:val="Normal"/>
    <w:pPr>
      <w:ind w:left="708"/>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New Roman" w:hAnsi="Times New Roman"/>
      <w:sz w:val="20"/>
    </w:rPr>
  </w:style>
  <w:style w:type="paragraph" w:styleId="Retraitcorpset1relig">
    <w:name w:val="Body Text First Indent 2"/>
    <w:basedOn w:val="Retraitcorpsdetexte"/>
    <w:pPr>
      <w:spacing w:after="120"/>
      <w:ind w:left="283" w:firstLine="210"/>
    </w:pPr>
    <w:rPr>
      <w:rFonts w:ascii="Times New Roman" w:hAnsi="Times New Roman"/>
    </w:rPr>
  </w:style>
  <w:style w:type="paragraph" w:styleId="Titre">
    <w:name w:val="Title"/>
    <w:basedOn w:val="Normal"/>
    <w:pPr>
      <w:spacing w:before="240" w:after="60"/>
      <w:jc w:val="center"/>
      <w:outlineLvl w:val="0"/>
    </w:pPr>
    <w:rPr>
      <w:rFonts w:cs="Arial"/>
      <w:b/>
      <w:bCs/>
      <w:kern w:val="28"/>
      <w:sz w:val="32"/>
      <w:szCs w:val="32"/>
    </w:rPr>
  </w:style>
  <w:style w:type="paragraph" w:styleId="Adresseexpditeur">
    <w:name w:val="envelope return"/>
    <w:basedOn w:val="Normal"/>
    <w:rPr>
      <w:rFonts w:cs="Arial"/>
    </w:rPr>
  </w:style>
  <w:style w:type="paragraph" w:styleId="Adressedestinataire">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ous-titre">
    <w:name w:val="Subtitle"/>
    <w:basedOn w:val="Normal"/>
    <w:pPr>
      <w:spacing w:after="60"/>
      <w:jc w:val="center"/>
      <w:outlineLvl w:val="1"/>
    </w:pPr>
    <w:rPr>
      <w:rFonts w:cs="Arial"/>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Retraitcorpsdetexte"/>
    <w:rsid w:val="003A491B"/>
    <w:pPr>
      <w:ind w:left="-567"/>
    </w:pPr>
  </w:style>
  <w:style w:type="paragraph" w:styleId="Textedebulles">
    <w:name w:val="Balloon Text"/>
    <w:basedOn w:val="Normal"/>
    <w:link w:val="TextedebullesCar"/>
    <w:uiPriority w:val="99"/>
    <w:semiHidden/>
    <w:unhideWhenUsed/>
    <w:rsid w:val="00013F7B"/>
    <w:rPr>
      <w:rFonts w:ascii="Tahoma" w:hAnsi="Tahoma" w:cs="Tahoma"/>
      <w:sz w:val="16"/>
      <w:szCs w:val="16"/>
    </w:rPr>
  </w:style>
  <w:style w:type="character" w:customStyle="1" w:styleId="TextedebullesCar">
    <w:name w:val="Texte de bulles Car"/>
    <w:basedOn w:val="Policepardfaut"/>
    <w:link w:val="Textedebulles"/>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etraitcorpsdetexte"/>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etraitcorpsdetexte"/>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etraitcorpsdetexte"/>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etraitcorpsdetexte"/>
    <w:rsid w:val="00B5137A"/>
    <w:pPr>
      <w:spacing w:line="336" w:lineRule="atLeast"/>
      <w:ind w:left="0" w:right="1"/>
      <w:outlineLvl w:val="1"/>
    </w:pPr>
    <w:rPr>
      <w:rFonts w:cs="Arial"/>
      <w:b/>
      <w:color w:val="43494B"/>
    </w:rPr>
  </w:style>
  <w:style w:type="paragraph" w:customStyle="1" w:styleId="TextberAufzhlungPM">
    <w:name w:val="Text über Aufzählung PM"/>
    <w:basedOn w:val="Retraitcorpsdetexte"/>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Mention1">
    <w:name w:val="Mention1"/>
    <w:basedOn w:val="Policepardfaut"/>
    <w:uiPriority w:val="99"/>
    <w:semiHidden/>
    <w:unhideWhenUsed/>
    <w:rsid w:val="00352DCE"/>
    <w:rPr>
      <w:color w:val="2B579A"/>
      <w:shd w:val="clear" w:color="auto" w:fill="E6E6E6"/>
    </w:rPr>
  </w:style>
  <w:style w:type="paragraph" w:styleId="En-tte">
    <w:name w:val="header"/>
    <w:basedOn w:val="Normal"/>
    <w:link w:val="En-tteCar"/>
    <w:uiPriority w:val="99"/>
    <w:unhideWhenUsed/>
    <w:rsid w:val="006B2BAC"/>
    <w:pPr>
      <w:tabs>
        <w:tab w:val="center" w:pos="4536"/>
        <w:tab w:val="right" w:pos="9072"/>
      </w:tabs>
    </w:pPr>
  </w:style>
  <w:style w:type="character" w:customStyle="1" w:styleId="En-tteCar">
    <w:name w:val="En-tête Car"/>
    <w:basedOn w:val="Policepardfaut"/>
    <w:link w:val="En-tte"/>
    <w:uiPriority w:val="99"/>
    <w:rsid w:val="006B2BAC"/>
    <w:rPr>
      <w:rFonts w:ascii="Arial" w:hAnsi="Arial"/>
    </w:rPr>
  </w:style>
  <w:style w:type="character" w:styleId="Titredulivre">
    <w:name w:val="Book Title"/>
    <w:basedOn w:val="Policepardfaut"/>
    <w:uiPriority w:val="33"/>
    <w:rsid w:val="0070320B"/>
    <w:rPr>
      <w:b/>
      <w:bCs/>
      <w:i/>
      <w:iCs/>
      <w:spacing w:val="5"/>
    </w:rPr>
  </w:style>
  <w:style w:type="character" w:styleId="Rfrenceintense">
    <w:name w:val="Intense Reference"/>
    <w:basedOn w:val="Policepardfaut"/>
    <w:uiPriority w:val="32"/>
    <w:rsid w:val="0070320B"/>
    <w:rPr>
      <w:b/>
      <w:bCs/>
      <w:smallCaps/>
      <w:color w:val="4F81BD" w:themeColor="accent1"/>
      <w:spacing w:val="5"/>
    </w:rPr>
  </w:style>
  <w:style w:type="character" w:customStyle="1" w:styleId="Mentionnonrsolue1">
    <w:name w:val="Mention non résolue1"/>
    <w:basedOn w:val="Policepardfaut"/>
    <w:uiPriority w:val="99"/>
    <w:semiHidden/>
    <w:unhideWhenUsed/>
    <w:rsid w:val="002C13E8"/>
    <w:rPr>
      <w:color w:val="605E5C"/>
      <w:shd w:val="clear" w:color="auto" w:fill="E1DFDD"/>
    </w:rPr>
  </w:style>
  <w:style w:type="paragraph" w:styleId="Pieddepage">
    <w:name w:val="footer"/>
    <w:basedOn w:val="Normal"/>
    <w:link w:val="PieddepageCar"/>
    <w:uiPriority w:val="99"/>
    <w:unhideWhenUsed/>
    <w:rsid w:val="00F0718D"/>
    <w:pPr>
      <w:tabs>
        <w:tab w:val="center" w:pos="4703"/>
        <w:tab w:val="right" w:pos="9406"/>
      </w:tabs>
    </w:pPr>
  </w:style>
  <w:style w:type="character" w:customStyle="1" w:styleId="PieddepageCar">
    <w:name w:val="Pied de page Car"/>
    <w:basedOn w:val="Policepardfaut"/>
    <w:link w:val="Pieddepage"/>
    <w:uiPriority w:val="99"/>
    <w:rsid w:val="00F0718D"/>
    <w:rPr>
      <w:rFonts w:ascii="Arial" w:hAnsi="Arial"/>
    </w:rPr>
  </w:style>
  <w:style w:type="character" w:styleId="Mentionnonrsolue">
    <w:name w:val="Unresolved Mention"/>
    <w:basedOn w:val="Policepardfaut"/>
    <w:uiPriority w:val="99"/>
    <w:semiHidden/>
    <w:unhideWhenUsed/>
    <w:rsid w:val="00F5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500388747">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668367170">
      <w:bodyDiv w:val="1"/>
      <w:marLeft w:val="0"/>
      <w:marRight w:val="0"/>
      <w:marTop w:val="0"/>
      <w:marBottom w:val="0"/>
      <w:divBdr>
        <w:top w:val="none" w:sz="0" w:space="0" w:color="auto"/>
        <w:left w:val="none" w:sz="0" w:space="0" w:color="auto"/>
        <w:bottom w:val="none" w:sz="0" w:space="0" w:color="auto"/>
        <w:right w:val="none" w:sz="0" w:space="0" w:color="auto"/>
      </w:divBdr>
    </w:div>
    <w:div w:id="1084453892">
      <w:bodyDiv w:val="1"/>
      <w:marLeft w:val="0"/>
      <w:marRight w:val="0"/>
      <w:marTop w:val="0"/>
      <w:marBottom w:val="0"/>
      <w:divBdr>
        <w:top w:val="none" w:sz="0" w:space="0" w:color="auto"/>
        <w:left w:val="none" w:sz="0" w:space="0" w:color="auto"/>
        <w:bottom w:val="none" w:sz="0" w:space="0" w:color="auto"/>
        <w:right w:val="none" w:sz="0" w:space="0" w:color="auto"/>
      </w:divBdr>
    </w:div>
    <w:div w:id="14888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hopn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8664EE57-59AE-4766-9B6A-E3618CF7F28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7414</Characters>
  <Application>Microsoft Office Word</Application>
  <DocSecurity>0</DocSecurity>
  <Lines>61</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David Bonnivard</cp:lastModifiedBy>
  <cp:revision>9</cp:revision>
  <cp:lastPrinted>2008-10-10T08:46:00Z</cp:lastPrinted>
  <dcterms:created xsi:type="dcterms:W3CDTF">2020-11-13T15:18:00Z</dcterms:created>
  <dcterms:modified xsi:type="dcterms:W3CDTF">2020-11-18T17:34:00Z</dcterms:modified>
</cp:coreProperties>
</file>